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Březiny v Petřvaldě prošel zásadní rekonstrukcí. Kapacitu má 154 lůžek</w:t>
      </w:r>
    </w:p>
    <w:p>
      <w:pPr/>
      <w:r>
        <w:rPr/>
        <w:t xml:space="preserve">Vladimíra Urbančíková, obyvatelka domova: „Já tady mám samostatný pokoj. Je to tady hezké. Už abychom měli sluníčko, aby byly kytičky, a to budu spokojená.“</w:t>
      </w:r>
    </w:p>
    <w:p>
      <w:pPr/>
      <w:r>
        <w:rPr>
          <w:b w:val="1"/>
          <w:bCs w:val="1"/>
        </w:rPr>
        <w:t xml:space="preserve">Pavel Zelek, ředitel Domova Březiny: </w:t>
      </w:r>
      <w:r>
        <w:rPr/>
        <w:t xml:space="preserve">„Naši klienti se těšili a oceňují to, že kvalita toho bydlení a vůbec toho volného času se změnila úplně neuvěřitelným způsobem.“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„Je to nejen o těch standardech, které se samozřejmě v čase posunuly, ale je to o celkovém přístupu k sociálním službám. Já jsem hrdý na to, že můžu říct, že garantem kvality sociálních služeb jsou municipality a kraj.“</w:t>
      </w:r>
    </w:p>
    <w:p>
      <w:pPr/>
      <w:r>
        <w:rPr/>
        <w:t xml:space="preserve">Moravskoslezský kraj uvolnil na modernizaci svého zařízení 360 milionů korun, na zateplení pak přispěla Evropská unie částkou 30 milionů korun.</w:t>
      </w:r>
    </w:p>
    <w:p>
      <w:pPr/>
      <w:r>
        <w:rPr>
          <w:b w:val="1"/>
          <w:bCs w:val="1"/>
        </w:rPr>
        <w:t xml:space="preserve">Stanislav Kopecký (ANO), náměstek hejtmana MSK pro sociální oblast: </w:t>
      </w:r>
      <w:r>
        <w:rPr/>
        <w:t xml:space="preserve">„My neměníme jen kapacitu, ale samozřejmě i kvalitu služeb. A ta kvalita začíná od toho betonu. Všimli jste si i rozvrstvení barev. Každé atrium má svoji barvu, protože ta klientela je tady velmi specifická. Je určená od 55 let pro klienty s jakoukoliv demencí.“</w:t>
      </w:r>
    </w:p>
    <w:p>
      <w:pPr/>
      <w:r>
        <w:rPr>
          <w:b w:val="1"/>
          <w:bCs w:val="1"/>
        </w:rPr>
        <w:t xml:space="preserve">Michal Kokošek (ANO), náměstek hejtmana MSK pro investice a majetek:</w:t>
      </w:r>
      <w:r>
        <w:rPr/>
        <w:t xml:space="preserve"> „Na tomto místě byly zdemolovány dvě staré budovy, vznikly čtyři nové, které jsou vlastně od nuly až po vybavení, které tady vidíte. Všechno jsme dodávali v rámci kooperace s panem ředitelem tak, aby to bylo komfortní pro klienty. Máme tady dvoulůžkové a jednolůžkové pokoje.“</w:t>
      </w:r>
    </w:p>
    <w:p>
      <w:pPr/>
      <w:r>
        <w:rPr/>
        <w:t xml:space="preserve">Vedle výstavby nových pavilonů prošly opravami také další budovy, které jsou nyní nízkoenergetické.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77/domov-breziny-v-petrvalde-prosel-zasadni-rekonstrukci-kapacitu-ma-154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2026-04-20T20:01:33+02:00</dcterms:created>
  <dcterms:modified xsi:type="dcterms:W3CDTF">2026-04-20T20:01:33+02:00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