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24.2.2026, 15:01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Školní ulice pomáhají s bezpečností před školami v Ostravě</w:t>
      </w:r>
    </w:p>
    <w:p>
      <w:pPr/>
      <w:r>
        <w:rPr/>
        <w:t xml:space="preserve">Cesta do školy je pro děti nedílnou součástí každého dne. V posledních  letech ale roste počet rodičů, kteří děti vozí autem až ke škole. Výsledkem  jsou okolí škol přeplněná auty, horší kvalita ovzduší i rizikové situace pro  ty, kteří chodí pěšky. Ostrava na tento trend reaguje zaváděním tzv. školních  ulic.</w:t>
      </w:r>
    </w:p>
    <w:p>
      <w:pPr/>
      <w:r>
        <w:rPr>
          <w:b w:val="1"/>
          <w:bCs w:val="1"/>
        </w:rPr>
        <w:t xml:space="preserve">Ondřej Vysloužil, ředitel, MAPPA</w:t>
      </w:r>
      <w:r>
        <w:rPr/>
        <w:t xml:space="preserve">: „Jde o to,  abychom zorganizovali ten prostor před tou školou tak, aby se tam dalo bezpečně  zajet, jednoduše parkovat, vysadit děti a zároveň ty děti se nekřížily s  automobily a mohly bezpečně dojít do školy. Těch způsobů, jak to upravit, je  spousta. Vždycky záleží na daném typu prostředí školy. Někde je to více  organizací, je to individuální dopravy, někde je to třeba vytvoření  příležitosti pro pěší pohyb dětí, takže prostranství, kam třeba automobily ani  nezajíždějí.“</w:t>
      </w:r>
    </w:p>
    <w:p>
      <w:pPr/>
      <w:r>
        <w:rPr/>
        <w:t xml:space="preserve">Dvě pilotní školní ulice již vznikly v loňském roce a  obě v obvodu Ostrava-Jih. V rámci první, u základní školy Šeříkova,  se jednalo o řešení chaotického provozu v ranních hodinách. Ulice před  školou sloužila více jako neorganizované parkoviště a prostor pro zásobování  provozoven než cesta, po které přicházejí školáci.</w:t>
      </w:r>
    </w:p>
    <w:p>
      <w:pPr/>
      <w:r>
        <w:rPr>
          <w:b w:val="1"/>
          <w:bCs w:val="1"/>
          <w:i w:val="1"/>
          <w:iCs w:val="1"/>
        </w:rPr>
        <w:t xml:space="preserve">Josef  Laža, dopravní specialista MAPPA (2025)</w:t>
      </w:r>
      <w:r>
        <w:rPr>
          <w:i w:val="1"/>
          <w:iCs w:val="1"/>
        </w:rPr>
        <w:t xml:space="preserve">: „Tak, to dopravní řešení je  navržené tak, abychom zorganizovali tu dopravu a zpřehlednili, to znamená podél  obruby budou dva jízdní pruhy pro každý směr a zatím bude vyznačené kolmé  parkovací stání, tak aby bylo jasné, kde se jezdí, kde se přechází, kde se  parkuje.“</w:t>
      </w:r>
    </w:p>
    <w:p>
      <w:pPr/>
      <w:r>
        <w:rPr/>
        <w:t xml:space="preserve">První data z dopravních průzkumů nyní potvrzují, že se  změny osvědčují. Na zkušenosti z Výškovic navázalo testování školní ulice u  základní školy Kosmonautů. Na 45 minut před začátkem vyučování byl do  jednosměrné ulice před školou omezen vjezd aut. Průzkum mezi rodiči,  zaměstnanci školy i místními ukázal, že 80 % respondentů by zavedení změny  podpořilo i v budoucnu.</w:t>
      </w:r>
    </w:p>
    <w:p>
      <w:pPr/>
      <w:r>
        <w:rPr>
          <w:b w:val="1"/>
          <w:bCs w:val="1"/>
        </w:rPr>
        <w:t xml:space="preserve">Radim Ivan (ODS), místostarosta MOb Ostrava-Jih</w:t>
      </w:r>
      <w:r>
        <w:rPr/>
        <w:t xml:space="preserve">: „Tak  zjistilo se to, co vždycky, že je důležité vlastně dětem způsobit ten příchod  do školy, aby byl co nejbezpečnější. A my to samozřejmě oceňujeme jak rodiče,  tak žáci a je větší klid vlastně při tom příchodu do školy, což je super věc a  my to chceme rozvíjet téměř u každé školy, u které nějakou takovou ulici máme.“</w:t>
      </w:r>
    </w:p>
    <w:p>
      <w:pPr/>
      <w:r>
        <w:rPr/>
        <w:t xml:space="preserve">Do budoucna se o zavedení školní ulice přemýšlí například  v Porubě u základní školy Komenského nebo v Moravské Ostravě.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3292/skolni-ulice-pomahaji-s-bezpecnosti-pred-skolami-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2026-06-05T08:57:27+02:00</dcterms:created>
  <dcterms:modified xsi:type="dcterms:W3CDTF">2026-06-05T08:57:27+02:00</dcterms:modified>
</cp:coreProperties>
</file>

<file path=docProps/custom.xml><?xml version="1.0" encoding="utf-8"?>
<Properties xmlns="http://schemas.openxmlformats.org/officeDocument/2006/custom-properties" xmlns:vt="http://schemas.openxmlformats.org/officeDocument/2006/docPropsVTypes"/>
</file>