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Honorárního konzulátu Slovenské republiky v Ostravě</w:t>
      </w:r>
    </w:p>
    <w:p>
      <w:pPr/>
      <w:r>
        <w:rPr/>
        <w:t xml:space="preserve">Honorární konzulát má být kontaktním místem nejen pro slovenské občany, ale také pro firmy a instituce, které chtějí rozvíjet přeshraniční spolupráci.</w:t>
      </w:r>
    </w:p>
    <w:p>
      <w:pPr/>
      <w:r>
        <w:rPr>
          <w:b w:val="1"/>
          <w:bCs w:val="1"/>
        </w:rPr>
        <w:t xml:space="preserve">Rastislav Maďar, honorární konzul v Ostravě:</w:t>
      </w:r>
      <w:r>
        <w:rPr/>
        <w:t xml:space="preserve"> "Otevírací hodiny budou denně. My chceme podporovat spolupráci v oblasti ekonomické, včetně cestovního ruchu, akademickou, samozřejmě vědeckou ve zdravotnictví, a otevírat nové možnosti výměn pro studenty a kulturní oblast. Takže to všechno bude v příslušných institucích tady ve městě nebo v Moravskoslezském regionu."</w:t>
      </w:r>
    </w:p>
    <w:p>
      <w:pPr/>
      <w:r>
        <w:rPr>
          <w:b w:val="1"/>
          <w:bCs w:val="1"/>
        </w:rPr>
        <w:t xml:space="preserve">Martin Muránsky, velvyslanec SR v ČR:</w:t>
      </w:r>
      <w:r>
        <w:rPr/>
        <w:t xml:space="preserve"> "Ide naozaj o období, kdy česko-slovenská a slovensko-česká spolupráce získává jak strategickou, tak lidskou váhu směrem do budoucnosti v čase geopolitických krizí."</w:t>
      </w:r>
    </w:p>
    <w:p>
      <w:pPr/>
      <w:r>
        <w:rPr/>
        <w:t xml:space="preserve">Moravskoslezský kraj patří dlouhodobě k regionům s úzkými vazbami na Slovensko, ať už historickými, kulturními nebo ekonomickými.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spolupracujeme se Žilinským samosprávným krajem, který je naším partnerským. Máme projekty, které realizujeme na běžné bázi, takže věřím, že otevření honorárního konzulátu přispěje k prohloubení spolupráce, kterou se slovenskou stranou máme."</w:t>
      </w:r>
    </w:p>
    <w:p>
      <w:pPr/>
      <w:r>
        <w:rPr/>
        <w:t xml:space="preserve">Otevření konzulátu symbolicky potvrzuje dlouhodobě nadstandardní vztahy mezi Českem a Slovenskem. Podle zástupců obou stran má nové zastoupení tuto spolupráci ještě posílit.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399/otevreni-honorarniho-konzulatu-slovenske-republik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2026-06-24T04:22:25+02:00</dcterms:created>
  <dcterms:modified xsi:type="dcterms:W3CDTF">2026-06-24T04:22:25+02:00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