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z Ostravy vyřešili 90 případů majetkové kriminality. Na svědomí je mělo 6 pachatelů</w:t>
      </w:r>
    </w:p>
    <w:p>
      <w:pPr/>
      <w:r>
        <w:rPr/>
        <w:t xml:space="preserve">Dobrou práci odvedli kriminalisté z Ostravy. Od loňského listopadu pátrali po několika pachatelích, kteří dohromady spáchali 90 skutků. I když jednal každý sám za sebe, jejich postup při vloupání byl podobný. Pokaždé použili násilí. </w:t>
      </w:r>
    </w:p>
    <w:p>
      <w:pPr/>
      <w:r>
        <w:rPr>
          <w:b w:val="1"/>
          <w:bCs w:val="1"/>
        </w:rPr>
        <w:t xml:space="preserve">Eva Michalíková, mluvčí Policie ČR MSK:</w:t>
      </w:r>
      <w:r>
        <w:rPr/>
        <w:t xml:space="preserve"> "Od začátku tohoto roku měli napilno kriminalisté z Ostravy-Poruby. Během této krátké doby  dokázali objasnit několik sériových případů s několika pachateli. Výsledkem jejich práce je téměř  90 objasněných skutků. Šlo jak o vloupání do různých objektů, tak do vozidel. Policisté napříč  Ostravou pátrali po neznámých pachatelích, kteří se zhruba od listopadu loňského roku vloupali  například do provozoven fitcentra, rodinných domů, sběrných dvorů, různých prodejen, ale také  vozidel. Kriminalisté od začátku pracovali s verzí, že by se mohlo jednat o více pachatelů, kteří jeli  tak zvaně na „vlastní pěst“. Při ohledání na místech činů bylo ve většině případů zjištěno, že  pachatelé se do napadených objektů dostali za pomocí hrubé síly, při které používali například  cihlu či nářadí."</w:t>
      </w:r>
    </w:p>
    <w:p>
      <w:pPr/>
      <w:r>
        <w:rPr/>
        <w:t xml:space="preserve">Používali stejnou šablonu i když se pokoušeli dostat do vozidel. Jakmile jim to vyšlo, brali cokoliv, co by mohlo mít cenu. Někdy měli ukradené věci hodnotu vyšší - například mobilní telefony a jindy zase nižší - například jídlo. Občas se jim nepodařilo svůj čin spáchat, protože byli vyrušeni. Jeden z pachatelů se na místo činu dokonce třikrát vracel, bál se prozrazení. Nejčastěji loupili a kradli v Ostravě-Porubě, ale v bezpečí nebyly ani ostatní ostravské obvody. </w:t>
      </w:r>
    </w:p>
    <w:p>
      <w:pPr/>
      <w:r>
        <w:rPr>
          <w:b w:val="1"/>
          <w:bCs w:val="1"/>
        </w:rPr>
        <w:t xml:space="preserve">Eva Michalíková, mluvčí Policie ČR MSK: </w:t>
      </w:r>
      <w:r>
        <w:rPr/>
        <w:t xml:space="preserve">"Stejný modus operandi byl i při vloupání do vozidel. Brali vše, co mělo hodnotu a  dalo se zpeněžit, a to jízdní kola, cigarety, finanční hotovost, mobilní telefony či proteinové tyčinky.  V několika případech však utekli z místa i s prázdnou. Buď byli vyrušeni, nebo se do objektu  nedostali. Pachatelé „navštívili“ různá místa Ostravy, lákaly je jak její příměstské části, tak  například Mariánské Hory, centrum Ostravy, Přívoz, ale nejvíce Poruba. Jak se následně jednomu  dnes už obviněnému muži podařilo prokázat, na místo činu se měl dokonce třikrát vrátit. Poprvé  měl poškodit dveře, ale do počítačové prodejny nevnikl. Měl prý pocit, že jej někdo sleduje, tak  odešel s prázdnou. Zřejmě se nechtěl vzdát a na místo činu se během několika dnů měl vrátit.  Tentokrát došlo k poškození okna, ale opět se do prodejny nedostal. Zhruba do dvou hodin se na  inkriminované místo dostavil po třetí. Tentokrát už měl vniknout do vnitřních prostor a vzít  například počítačové myši, čistič oken, různé kabely k počítačům, peníze, ale také několik kusů  nefunkčních notebooků. V jiném případě měl obviněný odcizit nejméně 150 kartonů cigaret."</w:t>
      </w:r>
    </w:p>
    <w:p>
      <w:pPr/>
      <w:r>
        <w:rPr/>
        <w:t xml:space="preserve">Nelehká práce dala policistům zabrat. Množství důkazů a informací je nakonec dovedlo k šesti mužům ve věku 44, 31, 32, 27 a 40 let. Jejich řádění po Ostravě způsobilo škodu přes jeden a půl milionů korun. </w:t>
      </w:r>
    </w:p>
    <w:p>
      <w:pPr/>
      <w:r>
        <w:rPr>
          <w:b w:val="1"/>
          <w:bCs w:val="1"/>
        </w:rPr>
        <w:t xml:space="preserve">  Eva Michalíková, mluvčí Policie ČR MSK: </w:t>
      </w:r>
      <w:r>
        <w:rPr/>
        <w:t xml:space="preserve">"Kriminalisté z Ostravy-Poruby se intenzivně případy zabývali. Shromažďovali důkazní materiály,  vyhodnocovali získané informace a zjišťovali, zda některé případy spolu nesouvisí a nemají  stejného pachatele. Spojili své síly s kolegy z 10. oddělení obecné kriminality Ostrava. Jedná se o  celoměstské oddělení, které se mimo jiné soustředí také na odhalování sériových případů. Precizní  prací se kriminalistům podařilo ustanovit šest osob, kterým následně prokázali páchání majetkové  trestné činnosti. Ukázalo se, že čtyři muži ve věku 44, 31, 32 a 27 let se dopouštěli protiprávního  jednání samostatně. Pátý muž ve věku 40 let měl k sobě 25letou „parťačku“. Všech šest osob bylo  obviněno z několika trestných činů, tři z nich jsou stíháni vazebně. Škoda způsobena touto  majetkovou trestnou činnost byla vyčíslena přes jeden a půl milionu korun." </w:t>
      </w:r>
    </w:p>
    <w:p>
      <w:pPr/>
      <w:r>
        <w:rPr/>
        <w:t xml:space="preserve">Důležitá je ochrana vlastního majetku. Policie upozorňuje vlastníky objektů, aby investovala do jejich zabezpečení. </w:t>
      </w:r>
    </w:p>
    <w:p>
      <w:pPr/>
      <w:r>
        <w:rPr>
          <w:b w:val="1"/>
          <w:bCs w:val="1"/>
        </w:rPr>
        <w:t xml:space="preserve">Eva Michalíková, mluvčí Policie ČR MSK:</w:t>
      </w:r>
      <w:r>
        <w:rPr/>
        <w:t xml:space="preserve"> "Policisté proto v takovýchto případech majitelům objektů a domů doporučují, aby je řádně  uzamkli a zabezpečili proti vloupání, ať již složitějšími zamykacími systémy, ochrannými  mřížemi nebo například uzamykatelnými okenicemi."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414/policiste-z-ostravy-vyresili-90-pripadu-majetkove-kriminality-na-svedomi-je-melo-6-pachat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2026-06-18T09:15:37+02:00</dcterms:created>
  <dcterms:modified xsi:type="dcterms:W3CDTF">2026-06-18T09:15:37+02:00</dcterms:modified>
</cp:coreProperties>
</file>

<file path=docProps/custom.xml><?xml version="1.0" encoding="utf-8"?>
<Properties xmlns="http://schemas.openxmlformats.org/officeDocument/2006/custom-properties" xmlns:vt="http://schemas.openxmlformats.org/officeDocument/2006/docPropsVTypes"/>
</file>