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zruší MŠ U Stromovky a rozšíří MŠ Balzacova</w:t>
      </w:r>
    </w:p>
    <w:p>
      <w:pPr/>
      <w:r>
        <w:rPr/>
        <w:t xml:space="preserve">Mateřská škola U Stromovky v Havířově sídlí v soukromé budově, za kterou musí město platit. Jelikož každým rokem ubývá dětí, rozhodla se radnice tuto mateřskou školu zrušit. Většina zastupitelů tento krok podpořila.</w:t>
      </w:r>
    </w:p>
    <w:p>
      <w:pPr/>
      <w:r>
        <w:rPr>
          <w:b w:val="1"/>
          <w:bCs w:val="1"/>
        </w:rPr>
        <w:t xml:space="preserve">Pavel Rapant (BEZPP), náměstek primátorky:</w:t>
      </w:r>
      <w:r>
        <w:rPr/>
        <w:t xml:space="preserve"> „My k dnešnímu dni máme kapacitně 360 volných míst v mateřských školách. Druhá věc jsou samozřejmě finance. Dnes jsme schvalovali financování nepedagogických pracovníků, kde prošlo 115 milionů korun, takže jsme ředitelům dali jistotu. Děti, kterých se to týká, přemístíme do ostatních školek.“</w:t>
      </w:r>
    </w:p>
    <w:p>
      <w:pPr/>
      <w:r>
        <w:rPr/>
        <w:t xml:space="preserve">Radnice se naopak rozhodla investovat do svého majetku. V budově bývalé služebny městské policie, kde se nachází i Mateřská škola Balzacova, dojde k rozšíření kapacity.</w:t>
      </w:r>
    </w:p>
    <w:p>
      <w:pPr/>
      <w:r>
        <w:rPr>
          <w:b w:val="1"/>
          <w:bCs w:val="1"/>
        </w:rPr>
        <w:t xml:space="preserve">David Ryška, ředitel ZŠ a MŠ F. Hrubína:</w:t>
      </w:r>
      <w:r>
        <w:rPr/>
        <w:t xml:space="preserve"> "Tak byl to logický krok, ke kterému zřizovatel přistoupil, protože jinak by byly prostory zcela nevyužity. Nabízelo se to i proto, že na Mateřské škole Balzacova máme už čtyři třídy, takže vznikl prostor pro vybudování zcela nové třídy.“</w:t>
      </w:r>
    </w:p>
    <w:p>
      <w:pPr/>
      <w:r>
        <w:rPr/>
        <w:t xml:space="preserve">Školka chce vyjít vstříc také rodičům, kteří musí dříve do práce.</w:t>
      </w:r>
    </w:p>
    <w:p>
      <w:pPr/>
      <w:r>
        <w:rPr>
          <w:b w:val="1"/>
          <w:bCs w:val="1"/>
        </w:rPr>
        <w:t xml:space="preserve">Lenka Šturmanová, zástupkyně ředitele MŠ Balzacova:</w:t>
      </w:r>
      <w:r>
        <w:rPr/>
        <w:t xml:space="preserve"> „Počítáme s tím, že přijmeme děti mladší tří let, čemuž tato třída odpovídá i svým režimem vzdělávání. Máme s tím už zkušenosti i na vedlejší mateřské škole.“</w:t>
      </w:r>
    </w:p>
    <w:p>
      <w:pPr/>
      <w:r>
        <w:rPr/>
        <w:t xml:space="preserve">Školka počítá i s místem školního asistenta.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500/havirov-zrusi-ms-u-stromovky-a-rozsiri-ms-balzac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2026-06-18T05:28:47+02:00</dcterms:created>
  <dcterms:modified xsi:type="dcterms:W3CDTF">2026-06-18T05:28:47+02:00</dcterms:modified>
</cp:coreProperties>
</file>

<file path=docProps/custom.xml><?xml version="1.0" encoding="utf-8"?>
<Properties xmlns="http://schemas.openxmlformats.org/officeDocument/2006/custom-properties" xmlns:vt="http://schemas.openxmlformats.org/officeDocument/2006/docPropsVTypes"/>
</file>