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Financování nepedagogických pracovníků přešlo ze státu na město</w:t>
      </w:r>
    </w:p>
    <w:p>
      <w:pPr/>
      <w:r>
        <w:rPr/>
        <w:t xml:space="preserve">Novela školského zákona zcela zásadně změnila financování nepedagogických pracovníků.</w:t>
      </w:r>
    </w:p>
    <w:p>
      <w:pPr/>
      <w:r>
        <w:rPr>
          <w:b w:val="1"/>
          <w:bCs w:val="1"/>
        </w:rPr>
        <w:t xml:space="preserve">Tomáš Pyško (Naše Město F-M), náměstek primátora:</w:t>
      </w:r>
      <w:r>
        <w:rPr/>
        <w:t xml:space="preserve"> "Původně to financoval stát, všechny tzv. nepedagogické pracovníky, uklízečky atd. Od 1. ledna je povinnost financovat ze strany obcí, obecně zřizovatelů. Tudíž v takzvaném rozpočtovém určení daní dostala přidělená obec určité prostředky, které jsou limitovány počtem žáků či studentů, a ty následně může použít k financování svých nepedagogických pracovníků. To je obrovská změna oproti minulému období."</w:t>
      </w:r>
    </w:p>
    <w:p>
      <w:pPr/>
      <w:r>
        <w:rPr/>
        <w:t xml:space="preserve">A co ta změna přinesla těm obcím? Nebo těm zřizovatelům? A co těm školám?</w:t>
      </w:r>
    </w:p>
    <w:p>
      <w:pPr/>
      <w:r>
        <w:rPr>
          <w:b w:val="1"/>
          <w:bCs w:val="1"/>
        </w:rPr>
        <w:t xml:space="preserve">Tomáš Pyško (Naše Město F-M), náměstek primátora:</w:t>
      </w:r>
      <w:r>
        <w:rPr/>
        <w:t xml:space="preserve"> "Já pevně věřím, že školám nic. Školy dostaly přiděleny prostředky podle inventur k září roku 2005 a pro obce to akorát znamenalo vyšší administrativní náročnost kroků, kdy rozdělovaly prostředky. Původně ty prostředky byly určeny státem pro celý objem prostředků, čili pro kantory i pro ty nepedy. Ale nyní stát financuje </w:t>
      </w:r>
      <w:r>
        <w:rPr>
          <w:i w:val="1"/>
          <w:iCs w:val="1"/>
        </w:rPr>
        <w:t xml:space="preserve">mzdové </w:t>
      </w:r>
      <w:r>
        <w:rPr/>
        <w:t xml:space="preserve">prostředky pedagogických pracovníků a obce financují prostředky nepedagogických pracovníků. To je takové hlavní a řekl bych hlavně administrativní zajištění celé akce."</w:t>
      </w:r>
    </w:p>
    <w:p>
      <w:pPr/>
      <w:r>
        <w:rPr/>
        <w:t xml:space="preserve">Školy budou dopad změny vyhodnocovat až na konci tohoto školního roku.</w:t>
      </w:r>
    </w:p>
    <w:p>
      <w:pPr/>
      <w:r>
        <w:rPr>
          <w:b w:val="1"/>
          <w:bCs w:val="1"/>
        </w:rPr>
        <w:t xml:space="preserve">Zbyněk Šostý, ředitel 1. ZŠ Frýdek-Místek:</w:t>
      </w:r>
      <w:r>
        <w:rPr/>
        <w:t xml:space="preserve"> "Přechod na změnu financování se už připravoval před rokem, čili nečekali jsme až na 1. ledna 2026. Protože stát nám dal nižší počet výkonů s menším počtem peněz a hledáme varianty, a to i úsporné. Úsporná varianta je třeba to, že daný rajón ta paní uklízečka bude mít větší, popřípadě bude méně kuchařek ve školní jídelně. Jak to skončí doopravdy? Budeme to vyhodnocovat na konci června, protože ten balíček, který je na ty pedagogy, aby měli nějaké nenárokové složky, je malý. Takže budu hledat jiné zdroje pro motivaci těch lidí. Čili buď bude výměna,  jak jsem říkal, těch rajónů, nebo si budu hledat jiné cesty, cizí strávníky. Ale ten stav, kdyby byl tak, jak je to nastolené, tak mám trošku obavu, že to </w:t>
      </w:r>
      <w:r>
        <w:rPr>
          <w:i w:val="1"/>
          <w:iCs w:val="1"/>
        </w:rPr>
        <w:t xml:space="preserve">ty školy</w:t>
      </w:r>
      <w:r>
        <w:rPr/>
        <w:t xml:space="preserve"> neufinancují ."</w:t>
      </w:r>
    </w:p>
    <w:p>
      <w:pPr/>
      <w:r>
        <w:rPr/>
        <w:t xml:space="preserve">Mnohdy není lehké tyto pedagogické pracovníky do škol zajistit.</w:t>
      </w:r>
    </w:p>
    <w:p>
      <w:pPr/>
      <w:r>
        <w:rPr>
          <w:b w:val="1"/>
          <w:bCs w:val="1"/>
        </w:rPr>
        <w:t xml:space="preserve">Tomáš Pyško (Naše Město F-M), náměstek primátora</w:t>
      </w:r>
      <w:r>
        <w:rPr>
          <w:b w:val="1"/>
          <w:bCs w:val="1"/>
        </w:rPr>
        <w:t xml:space="preserve">:</w:t>
      </w:r>
      <w:r>
        <w:rPr/>
        <w:t xml:space="preserve"> "Vzhledem k tomu, v jakých platových tabulkách se pohybujete, tak ti lidé mnohdy, což je bohužel smutné, ale já se jim vůbec nedivím vzhledem k těm prostředkům, které mají, prostě odchází z tohoto sektoru, protože tabulky jsou dány. Jsou to limitní prostředky, které zde jsou. A ti lidé ve věku padesáti let mají prostředky, které jsou opravdu velmi nízké. Čili sehnat dalšího takového člověka není úplně lehké, protože lidé jdou raději pracovat do sektoru, který jim nabídne možná větší flexibilitu a větší finanční prostředky. A člověk, který zde přijde, musí počítat s tím, že je nastaven podle nějakého platového tarifu a v něm se bude pohybovat, a maximálně co tedy může jeho zaměstnavatel udělat, čili škola, že jej může ohodnotit v tzv. nenárokových složkách platu, čili v osobním hodnocení a v případných odměnách."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546/financovani-nepedagogickych-pracovniku-preslo-ze-statu-na-me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2026-08-11T15:38:26+02:00</dcterms:created>
  <dcterms:modified xsi:type="dcterms:W3CDTF">2026-08-11T15:38:26+02:00</dcterms:modified>
</cp:coreProperties>
</file>

<file path=docProps/custom.xml><?xml version="1.0" encoding="utf-8"?>
<Properties xmlns="http://schemas.openxmlformats.org/officeDocument/2006/custom-properties" xmlns:vt="http://schemas.openxmlformats.org/officeDocument/2006/docPropsVTypes"/>
</file>