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Preventisté MPO zamířili s programem mezi předškoláky. Děti nejvíce bavily naučné scénky</w:t>
      </w:r>
    </w:p>
    <w:p>
      <w:pPr/>
      <w:r>
        <w:rPr/>
        <w:t xml:space="preserve">Preventisté Městské policie Ostrava zavítali během pěti dnů mezi předškoláky v celkem 38 třídách. Program zakončili mezi dětmi v Univerzitní mateřské škole VŠB v Porubě. </w:t>
      </w:r>
    </w:p>
    <w:p>
      <w:pPr/>
      <w:r>
        <w:rPr>
          <w:b w:val="1"/>
          <w:bCs w:val="1"/>
        </w:rPr>
        <w:t xml:space="preserve">Helena Badurová, mluvčí MP Ostrava: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Preventisté se rozhodli věnovat první březnový týden zvláště školkám. Dětem vyprávěli o tom, jak se mají chovat k cizím lidem, a že si mají dát pozor také na injekční stříkačku.”</w:t>
      </w:r>
    </w:p>
    <w:p>
      <w:pPr/>
      <w:r>
        <w:rPr>
          <w:b w:val="1"/>
          <w:bCs w:val="1"/>
        </w:rPr>
        <w:t xml:space="preserve">Michaela Bastová, učitelka, Univerzitní MŠ VŠB-TUO: </w:t>
      </w:r>
      <w:r>
        <w:rPr/>
        <w:t xml:space="preserve">,,</w:t>
      </w:r>
      <w:r>
        <w:rPr>
          <w:i w:val="1"/>
          <w:iCs w:val="1"/>
        </w:rPr>
        <w:t xml:space="preserve">Pro děti je většinou taková návštěva opravdu velmi velký zážitek, takže potom si chtějí nechat vytisknout omalovánky nebo kreslí i tu situaci a hrají si námětové hry na to, co prožily.” </w:t>
      </w:r>
    </w:p>
    <w:p>
      <w:pPr/>
      <w:r>
        <w:rPr/>
        <w:t xml:space="preserve">Děti se díky scénkám a interaktivním úkolům například dozvěděly, jak se zachovat, když se ztratí rodičům nebo jak reagovat, když narazí na injekční stříkačku. </w:t>
      </w:r>
    </w:p>
    <w:p>
      <w:pPr/>
      <w:r>
        <w:rPr>
          <w:b w:val="1"/>
          <w:bCs w:val="1"/>
        </w:rPr>
        <w:t xml:space="preserve">Lucie Vančurová, preventistka MP Ostrava:</w:t>
      </w:r>
      <w:r>
        <w:rPr>
          <w:i w:val="1"/>
          <w:iCs w:val="1"/>
        </w:rPr>
        <w:t xml:space="preserve"> ,,</w:t>
      </w:r>
      <w:r>
        <w:rPr>
          <w:i w:val="1"/>
          <w:iCs w:val="1"/>
        </w:rPr>
        <w:t xml:space="preserve">Tady máme speciální kyblíček, dětem ukazujeme, že injekční stříkačky se neházejí do popelnic, ale do speciálního kyblíku nebo jim říkáme, jak strážník vůbec vypadá.”</w:t>
      </w:r>
    </w:p>
    <w:p>
      <w:pPr/>
      <w:r>
        <w:rPr>
          <w:b w:val="1"/>
          <w:bCs w:val="1"/>
        </w:rPr>
        <w:t xml:space="preserve">děti z MŠ: </w:t>
      </w:r>
      <w:r>
        <w:rPr>
          <w:i w:val="1"/>
          <w:iCs w:val="1"/>
        </w:rPr>
        <w:t xml:space="preserve">,,Beseda se mi moc líbila. Když najdeme v písku injekční stříkačku, tak to řekneme mamince a zavoláme policii.”</w:t>
      </w:r>
    </w:p>
    <w:p>
      <w:pPr/>
      <w:r>
        <w:rPr>
          <w:i w:val="1"/>
          <w:iCs w:val="1"/>
        </w:rPr>
        <w:t xml:space="preserve">,,Učili jsme se, co máme dělat, když se ztratíme. Když se ztratím v obchodě, mám to říct paní prodavačce. Ještě nás učili jak poznáme policistu, nosí žlutou bundu.”</w:t>
      </w:r>
    </w:p>
    <w:p>
      <w:pPr/>
      <w:r>
        <w:rPr>
          <w:i w:val="1"/>
          <w:iCs w:val="1"/>
        </w:rPr>
        <w:t xml:space="preserve">,,Tak třeba potkáme zlého psa, ale nevíme, že bude zlý, takže nebudeme utíkat a schováme se do takového klubíčka.” </w:t>
      </w:r>
    </w:p>
    <w:p>
      <w:pPr/>
      <w:r>
        <w:rPr>
          <w:b w:val="1"/>
          <w:bCs w:val="1"/>
        </w:rPr>
        <w:t xml:space="preserve">Richard Váňa, </w:t>
      </w:r>
      <w:r>
        <w:rPr>
          <w:b w:val="1"/>
          <w:bCs w:val="1"/>
        </w:rPr>
        <w:t xml:space="preserve">zástupce ředitele MP Ostrava</w:t>
      </w:r>
      <w:r>
        <w:rPr>
          <w:b w:val="1"/>
          <w:bCs w:val="1"/>
        </w:rPr>
        <w:t xml:space="preserve">: </w:t>
      </w:r>
      <w:r>
        <w:rPr/>
        <w:t xml:space="preserve">,,</w:t>
      </w:r>
      <w:r>
        <w:rPr>
          <w:i w:val="1"/>
          <w:iCs w:val="1"/>
        </w:rPr>
        <w:t xml:space="preserve">Děláme pro tuto ohroženou skupinu dětí besedy dlouhodobě, není to jen otázka tohoto roku, jsou to i předcházející roky. Tuto činnost zabezpečuje 18 preventistů, kteří na to mají zpracované kvalitní programy, prezentace, jsou přizpůsobené jednotlivým věkovým kategoriím tak, ať si z toho </w:t>
      </w:r>
      <w:r>
        <w:rPr>
          <w:i w:val="1"/>
          <w:iCs w:val="1"/>
        </w:rPr>
        <w:t xml:space="preserve">děti </w:t>
      </w:r>
      <w:r>
        <w:rPr>
          <w:i w:val="1"/>
          <w:iCs w:val="1"/>
        </w:rPr>
        <w:t xml:space="preserve">něco odnesou.”</w:t>
      </w:r>
    </w:p>
    <w:p>
      <w:pPr/>
      <w:r>
        <w:rPr/>
        <w:t xml:space="preserve">V dubnu se preventisté do školek vrátí znovu. Tentokrát se budou věnovat bezpečnosti v silničním provozu. Programy prevence ale nejsou určeny jen pro mateřské školy. Strážníci pravidelně navštěvují také základní a střední školy, kde se věnují například bezpečnosti na internetu.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548/preventiste-mpo-zamirili-s-programem-mezi-predskolaky-deti-nejvice-bavily-naucne-sc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2026-09-23T11:45:04+02:00</dcterms:created>
  <dcterms:modified xsi:type="dcterms:W3CDTF">2026-09-23T11:45:04+02:00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