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17.3.2026,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 Ostravě-Jihu letos rozpohybují dva sportovní projekty - School Games a Trenéři do škol</w:t>
      </w:r>
    </w:p>
    <w:p>
      <w:pPr/>
      <w:r>
        <w:rPr/>
        <w:t xml:space="preserve">Už po třetí letos žáky základních škol v obvodu  Ostrava-Jih rozpohybuje největší sportovní akce názvem School Games. Třetí  ročník sebou přinese i novinky.</w:t>
      </w:r>
    </w:p>
    <w:p>
      <w:pPr/>
      <w:r>
        <w:rPr>
          <w:b w:val="1"/>
          <w:bCs w:val="1"/>
        </w:rPr>
        <w:t xml:space="preserve">Pavel Kuzník, programový ředitel School Games</w:t>
      </w:r>
      <w:r>
        <w:rPr/>
        <w:t xml:space="preserve">: „Ať už  to je nějaká druhá stage, ať už to je nějaký interpret, vytuníme sportovní arenu  a celkově si chceme pohrát s finále. Byly vlastně olympijské hry, kde jsme měli  nějakou plnou inspirace, takže jsme se inspirovali a chceme vytunit více velké  finále. Takže těch novinek je plno, to jsem řekl jen pár z nich.“</w:t>
      </w:r>
    </w:p>
    <w:p>
      <w:pPr/>
      <w:r>
        <w:rPr/>
        <w:t xml:space="preserve">Počet a podoba disciplín tento rok zůstane beze změny, ale  chystají zde nové aktivity pro fanoušky a doprovázející učitele. </w:t>
      </w:r>
    </w:p>
    <w:p>
      <w:pPr/>
      <w:r>
        <w:rPr>
          <w:b w:val="1"/>
          <w:bCs w:val="1"/>
        </w:rPr>
        <w:t xml:space="preserve">Pavel Kuzník, programový ředitel School Games</w:t>
      </w:r>
      <w:r>
        <w:rPr/>
        <w:t xml:space="preserve">: „Takovou  tu sportovní arenu, fan zónu, do toho chceme trošku více šlápnout, takže to  bude lepší a na příští rok potom pokukujeme po nějaké změně, kdy chceme obnovit  disciplíny a dát trošku tomu nový kabátek a nové disciplíny.“</w:t>
      </w:r>
    </w:p>
    <w:p>
      <w:pPr/>
      <w:r>
        <w:rPr>
          <w:b w:val="1"/>
          <w:bCs w:val="1"/>
        </w:rPr>
        <w:t xml:space="preserve">Pavel Kohn, učitel tělocviku</w:t>
      </w:r>
      <w:r>
        <w:rPr/>
        <w:t xml:space="preserve">: „Žáci se těší. A dokonce už  si snaží rezervovat, do kterých sportů budou nominované. Ale my tu nominaci  necháváme opravdu až na duben květen, abychom zatím poznali, jak jsou dobří.“</w:t>
      </w:r>
    </w:p>
    <w:p>
      <w:pPr/>
      <w:r>
        <w:rPr/>
        <w:t xml:space="preserve">Žáky z obvodu souběžně tento rok čeká oživení hodin  tělocviku, a to díky projektu Trenéři do škol. Do pilotního programu se na Jihu  zapojí školy Mitušova, Košaře, Krestova, Horymírova a Šeříkova.</w:t>
      </w:r>
    </w:p>
    <w:p>
      <w:pPr/>
      <w:r>
        <w:rPr>
          <w:b w:val="1"/>
          <w:bCs w:val="1"/>
        </w:rPr>
        <w:t xml:space="preserve">Roman Kalabus, autor projektu Trenéři do škol</w:t>
      </w:r>
      <w:r>
        <w:rPr/>
        <w:t xml:space="preserve">: „Projekt  je postavený na tom, že do hodin tělesné výchovy, primárně tedy na první stupeň  a do mateřský škol, s tím, že teďka v poslední době i na druhý stupeň, chodí  profesionální trenéři všeobecného zaměření do každé druhé hodiny tělesné  výchovy. A výstupem toho projektu nebo tím hlavním, což to děláme, je to, aby  se děti lépe hýbali, aby se dostali častěji k pohybové aktivitě. V poslední  době ten projekt je dost zaměřený i na ty sociálně-psychologické aspekty, to  znamená na socializaci dětí do kolektivu, na respektování autory, protože jsou  tam různí trenéři, chodí tam ženy, muži, starší, mladší.“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„School  Games jsou naše platforma, kterou dlouhodobě rozvíjíme. Vlastně chceme v  budoucnu spolupracovat ještě více se zahraničím a přidávat nové sporty. Děláme  novou konferenci, která se bude zaměřovat na to, jak děti mají zůstat u hobby  sportování. A zároveň společně s tímhle právě teď jsme začali rozvíjet i Trenéry  do škol, takže navazujeme na ty School Games a vlastně chceme, aby ve školách  byly i netradiční sporty. Samozřejmě může to být jóga, může to být zumba, může  to být cokoliv jiného a k tomu potřebujeme ty lidi, ty trenéry, kteří mají  prostě s tím daným sportem zkušenost. Ale ten celkový cíl je jasný, prostě nadchnout  děcka pro jakýkoliv sport a ať ho dělají ideálně celý život, protože každá  koruna, kterou dáme do prevence a do sportu, se nám čtyřikrát vrátí v péči.</w:t>
      </w:r>
    </w:p>
    <w:p>
      <w:pPr/>
      <w:r>
        <w:rPr/>
        <w:t xml:space="preserve">Pro zvýšení zájmu dětí obvodu Ostrava-Jih o sportovní a  volnočasové aktivity se radnice také rozhodla navýšit podporu projektu Corrency.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3624/deti-v-ostravejihu-letos-rozpohybuji-dva-sportovni-projekty--school-games-a-treneri-do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2026-07-01T10:33:37+02:00</dcterms:created>
  <dcterms:modified xsi:type="dcterms:W3CDTF">2026-07-01T10:33:37+02:00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