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Polní ulice v Hradišti dostane nový asfalt a odvodnění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„S potěšením můžu oznámit, že se nám podařilo vysoutěžit firmu, která nám bude rekonstruovat ulici Polní v Těrlicku-Hradišti. Předpokládané náklady původně byly víc jak 11,3 milionu korun bez daně a podařilo se nám to aktuálně vysoutěžit za necelých 6 milionů korun, což je skvělá zpráva. Navíc by se mělo začít poměrně rychle, a to do 14 dnů, protože nyní nám běží lhůta pro případné námitky, které v rámci výběrového řízení mohly přijít. K tomu jsme museli přistoupit z toho důvodu, jelikož cesta byla v dezolátním stavu a byla poničena výstavbou kanalizace v Těrlicku-Hradišti, která byla ukončena v roce 2023. Bohužel při výstavbě kanalizace se nepočítalo s rekonstrukcí této komunikace a my jsme k ní museli přistoupit až posléze, kdy jsme udělali kompletní projektovou dokumentaci, měli jsme vydané stavební povolení, vysoutěžili jsme firmu, no a nyní už nás čeká pouze celková rekonstrukce daného objektu.“</w:t>
      </w:r>
    </w:p>
    <w:p>
      <w:pPr/>
      <w:r>
        <w:rPr/>
        <w:t xml:space="preserve">{{souvisejici-clanek-"11000053081"}}</w:t>
      </w:r>
    </w:p>
    <w:p>
      <w:pPr/>
      <w:r>
        <w:rPr/>
        <w:t xml:space="preserve">Opravu silnice obec využije i k tomu, aby se zlepšily podmínky odvodnění.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„Rekonstrukce nebude pouze o výměně asfaltu, ale také o následném odvodnění celé komunikace, protože stávající komunikace řádně odvodněna nebyla."</w:t>
      </w:r>
    </w:p>
    <w:p>
      <w:pPr/>
      <w:r>
        <w:rPr/>
        <w:t xml:space="preserve">Oprava Polní ulice si vyžádá dočasné dopravní omezení, které se bude průběžně měnit podle probíhajících prací. Motoristé by proto měli věnovat pozornost dopravnímu značení.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53643/polni-ulice-v-hradisti-dostane-novy-asfalt-a-odvod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2026-06-25T03:03:21+02:00</dcterms:created>
  <dcterms:modified xsi:type="dcterms:W3CDTF">2026-06-25T03:03:21+02:00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