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na sídlišti Chrost prošlo proměnou, děti mají radost</w:t>
      </w:r>
    </w:p>
    <w:p>
      <w:pPr/>
      <w:r>
        <w:rPr/>
        <w:t xml:space="preserve">Takto nevzhledně ještě donedávna vypadalo hřiště na sídlišti Chrost. Dnes má zcela novou podobu. Sportoviště už může využívat mateřská škola i ostatní děti. Projekt vznikl díky podpoře Nadace OKD.</w:t>
      </w:r>
    </w:p>
    <w:p>
      <w:pPr/>
      <w:r>
        <w:rPr>
          <w:b w:val="1"/>
          <w:bCs w:val="1"/>
        </w:rPr>
        <w:t xml:space="preserve">Martin Adamiec (BEZPP), místostarosta Horní Suché:</w:t>
      </w:r>
      <w:r>
        <w:rPr/>
        <w:t xml:space="preserve"> „Na začátku je určitě potřeba poděkovat Nadaci OKD, která je naším dlouholetým partnerem a častým spoluorganizátorem a spolufinancovatelem těchto akcí. Tento projekt měl dvě etapy. První spočívala v revitalizaci tohoto hřiště, které dnes otevíráme. Druhou částí byla výměna herních prvků na dětských hřištích v celé Horní Suché. Celá akce stála bezmála dva miliony korun a polovinu z této částky uhradila Nadace OKD.“</w:t>
      </w:r>
    </w:p>
    <w:p>
      <w:pPr/>
      <w:r>
        <w:rPr>
          <w:b w:val="1"/>
          <w:bCs w:val="1"/>
        </w:rPr>
        <w:t xml:space="preserve">Monika Němcová, ředitelka Nadace OKD:</w:t>
      </w:r>
      <w:r>
        <w:rPr/>
        <w:t xml:space="preserve"> „Jsme rádi, že jsme mohli pomoci, protože pro obec je důležité, že vznikají veřejná hřiště, kde si mohou hrát všechny děti z Horní Suché.“</w:t>
      </w:r>
    </w:p>
    <w:p>
      <w:pPr/>
      <w:r>
        <w:rPr>
          <w:b w:val="1"/>
          <w:bCs w:val="1"/>
        </w:rPr>
        <w:t xml:space="preserve">anketa:</w:t>
      </w:r>
      <w:r>
        <w:rPr/>
        <w:t xml:space="preserve"> „Budeme sem chodit, protože je to tady hezké a nové. Je to krásné.“</w:t>
      </w:r>
    </w:p>
    <w:p>
      <w:pPr/>
      <w:r>
        <w:rPr>
          <w:b w:val="1"/>
          <w:bCs w:val="1"/>
        </w:rPr>
        <w:t xml:space="preserve">anketa:</w:t>
      </w:r>
      <w:r>
        <w:rPr/>
        <w:t xml:space="preserve"> „Mně se líbilo všechno. Skákali jsme, hráli fotbal a dělali dráhu. Bylo to moc fajn.“</w:t>
      </w:r>
    </w:p>
    <w:p>
      <w:pPr/>
      <w:r>
        <w:rPr/>
        <w:t xml:space="preserve">Radnice chce podpořit i další vyžití pro mládež.</w:t>
      </w:r>
    </w:p>
    <w:p>
      <w:pPr/>
      <w:r>
        <w:rPr>
          <w:b w:val="1"/>
          <w:bCs w:val="1"/>
        </w:rPr>
        <w:t xml:space="preserve">Jan Lipner (STAN), starosta Horní Suché:</w:t>
      </w:r>
      <w:r>
        <w:rPr/>
        <w:t xml:space="preserve"> „V lese jsme našli načerno postavenou cyklistickou dráhu, takový menší trail, který si děti vytvořily samy. Toho si vážím, ale zároveň vnímáme, že tu chybí oficiální prostor. Proto chceme najít místo, kde bychom mohli legálně vybudovat zázemí pro malé, budoucí cyklisty.“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3658/hriste-na-sidlisti-chrost-proslo-promenou-deti-maji-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2026-06-24T05:42:18+02:00</dcterms:created>
  <dcterms:modified xsi:type="dcterms:W3CDTF">2026-06-24T05:42:18+02:00</dcterms:modified>
</cp:coreProperties>
</file>

<file path=docProps/custom.xml><?xml version="1.0" encoding="utf-8"?>
<Properties xmlns="http://schemas.openxmlformats.org/officeDocument/2006/custom-properties" xmlns:vt="http://schemas.openxmlformats.org/officeDocument/2006/docPropsVTypes"/>
</file>