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Úprava vyhrazeného parkování pomáhá i hasičům</w:t>
      </w:r>
    </w:p>
    <w:p>
      <w:pPr/>
      <w:r>
        <w:rPr/>
        <w:t xml:space="preserve">Nové dopravní značení bylo v dotčených lokalitách města instalováno v průběhu března, oficiálně začíná úprava platit od 1. dubna. Týká se vyhrazených parkovacích míst, kde je stání umožněno pouze s povolením městského úřadu. </w:t>
      </w:r>
    </w:p>
    <w:p>
      <w:pPr/>
      <w:r>
        <w:rPr>
          <w:b w:val="1"/>
          <w:bCs w:val="1"/>
        </w:rPr>
        <w:t xml:space="preserve">Jiří Švagera (STUDEŇÁCI PRO STUDÉNKU), místostarosta Studénky: </w:t>
      </w:r>
      <w:r>
        <w:rPr/>
        <w:t xml:space="preserve">“Jedná se především o parkovací místa, které si v minulosti vybudovali občany na své náklady a nyní je užívají na základě pronájmu pozemku. Tím, jak to bylo budováno historicky v jednotlivých letech, tak pokaždé tam byla i  jiná vizuální úprava toho prostoru a značení. Takže tímto, touto změnou od toho prvního čtvrtý jsme sjednotili značení tak, aby to vypadalo na všech místech podobně.”</w:t>
      </w:r>
    </w:p>
    <w:p>
      <w:pPr/>
      <w:r>
        <w:rPr/>
        <w:t xml:space="preserve">Nejčastěji se jedná o lokality ulic Poštovní a Budovatelská. Úprava se týká celkem 74 parkovacích míst. Radnice k nim vydala přes 100 parkovacích karet, které jsou proti kopírování označeny hologramem. Kontrola povolení k parkování se tak stane přehlednější i pro strážníky městské policie. </w:t>
      </w:r>
    </w:p>
    <w:p>
      <w:pPr/>
      <w:r>
        <w:rPr>
          <w:b w:val="1"/>
          <w:bCs w:val="1"/>
        </w:rPr>
        <w:t xml:space="preserve">Jiří Švagera (STUDEŇÁCI PRO STUDÉNKU), místostarosta Studénky:</w:t>
      </w:r>
      <w:r>
        <w:rPr/>
        <w:t xml:space="preserve"> “Další věc, kterou jsme realizovali nově, tak bylo vybudování tří vyhrazených parkovacích míst pro pohotovost hasičů, kteří bydlí tady v této sídlištní zástavbě. Týká se to lokality tady armádního generála Ludvíka Svobody, další je na Antonína Dvořáka a poslední je na ulici Leoše Janáčka.”</w:t>
      </w:r>
    </w:p>
    <w:p>
      <w:pPr/>
      <w:r>
        <w:rPr>
          <w:b w:val="1"/>
          <w:bCs w:val="1"/>
        </w:rPr>
        <w:t xml:space="preserve">Tomáš Šnejdrla, velitel družstva jednotky SDH Studénka:</w:t>
      </w:r>
      <w:r>
        <w:rPr/>
        <w:t xml:space="preserve"> “Velmi si vážíme podpory, která nám pomáhá ještě lépe plnit naši službu občanům. Pomáhá nám to být rychlejší a být rychlejší znamená být účinnější. Zákon nám ukládá povinnost vyjet s požární technikou do pěti minut od vyhlášení poplachu. Každá minuta rozhoduje, často jde o ochranu majetku, zdraví nebo lidských životů. V tu chvíli běží čas. Pět minut. To je všechno, co máme na to, abychom se dostali z domu od našich rodin do zbrojnice, nastartovali techniku a vyrazili. Právě proto jsou pro nás parkovací místa tak důležitá. Nejde o pohodlí, nejde o výhodu, jde o vteřiny, které mohou rozhodnout.”</w:t>
      </w:r>
    </w:p>
    <w:p>
      <w:pPr/>
      <w:r>
        <w:rPr/>
        <w:t xml:space="preserve">Dále dopravní značení nově vymezuje parkovací místa využívaná organizací SAK Studénka, a to u Dělnického domu a sportovního centra, a některá stání pro pracovníky městského úřadu. </w:t>
      </w:r>
    </w:p>
    <w:p>
      <w:pPr/>
      <w:r>
        <w:rPr/>
        <w:t xml:space="preserve">Co se týče povolování dalšího vyhrazeného parkování pro občany, kteří by si je budovali na na pozemcích města, od toho už radnice ustoupila. </w:t>
      </w:r>
    </w:p>
    <w:p>
      <w:pPr/>
      <w:r>
        <w:rPr>
          <w:b w:val="1"/>
          <w:bCs w:val="1"/>
        </w:rPr>
        <w:t xml:space="preserve">Jiří Švagera (STUDEŇÁCI PRO STUDÉNKU), místostarosta Studénky: </w:t>
      </w:r>
      <w:r>
        <w:rPr/>
        <w:t xml:space="preserve">“Kdysi to tak bylo, prostě město nemělo finanční prostředky, nebo využilo finanční prostředky těch jednotlivých žadatelů, vybudovali si to,  užívají to tím pádem, ale je to asi tři roky, co rada města přistoupila k tomu, že nepovoluje další budování parkovacích míst, ale spíše se snažíme jako město budovat parkovací místa, která jsou veřejně dostupná a nejsou již vyhrazené.”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686/uprava-vyhrazeneho-parkovani-pomaha-i-hasi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2026-08-09T20:00:50+02:00</dcterms:created>
  <dcterms:modified xsi:type="dcterms:W3CDTF">2026-08-09T20:00:50+02:00</dcterms:modified>
</cp:coreProperties>
</file>

<file path=docProps/custom.xml><?xml version="1.0" encoding="utf-8"?>
<Properties xmlns="http://schemas.openxmlformats.org/officeDocument/2006/custom-properties" xmlns:vt="http://schemas.openxmlformats.org/officeDocument/2006/docPropsVTypes"/>
</file>