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Hard Rico se k loupeži přiznal, ale chce nižší trest. Hrozí mu 7 let vězení a milion korun</w:t>
      </w:r>
    </w:p>
    <w:p>
      <w:pPr/>
      <w:r>
        <w:rPr/>
        <w:t xml:space="preserve">Hard Rico často zpíval o penězích a úspěchu, ale jeho poslední skladba je motivována pobytem ve vazbě, kde si už přestal hrát na gangstera ze svých textů a zažil realitu. Poté, co přednesl státní zástupce obžalobu, Hard Rico se postavil a ke všemu se přiznal.</w:t>
      </w:r>
    </w:p>
    <w:p>
      <w:pPr/>
      <w:r>
        <w:rPr>
          <w:b w:val="1"/>
          <w:bCs w:val="1"/>
        </w:rPr>
        <w:t xml:space="preserve">Enrico Pešta - Hard Rico, obžalovaný:</w:t>
      </w:r>
      <w:r>
        <w:rPr/>
        <w:t xml:space="preserve"> "Já jsem se rozhodl takhle, že bych chtěl prohlásit vinu. Souhlasím s tím, že jsem prostě udělal to, co jsem udělal, a lituju toho zpětně strašně."</w:t>
      </w:r>
    </w:p>
    <w:p>
      <w:pPr/>
      <w:r>
        <w:rPr/>
        <w:t xml:space="preserve">Stejně tak udělali i jeho komplici, až na jednoho. Hard Rico byl šéfem gangu, který prostřednictvím volavky vylákal do bytu v Porubě známého a z něho pak chtěli fackami a výhružkami dostat peníze.</w:t>
      </w:r>
    </w:p>
    <w:p>
      <w:pPr/>
      <w:r>
        <w:rPr>
          <w:b w:val="1"/>
          <w:bCs w:val="1"/>
        </w:rPr>
        <w:t xml:space="preserve">Michal Krol, státní zástupce:</w:t>
      </w:r>
      <w:r>
        <w:rPr/>
        <w:t xml:space="preserve"> "Měli použít násilí a pohrůžky násilí s cílem donutit poškozeného k vydání finančních prostředků a případně též dalších movitých věcí."</w:t>
      </w:r>
    </w:p>
    <w:p>
      <w:pPr/>
      <w:r>
        <w:rPr/>
        <w:t xml:space="preserve">O soudní líčení byl takový zájem, že se vydávaly vstupenky. Hard Rico je v určité komunitě velmi známý, jeho skladby mají miliony zhlédnutí na sociálních sítích.</w:t>
      </w:r>
    </w:p>
    <w:p>
      <w:pPr/>
      <w:r>
        <w:rPr>
          <w:b w:val="1"/>
          <w:bCs w:val="1"/>
        </w:rPr>
        <w:t xml:space="preserve">Igor Krajdl, mluvčí Krajského soudu v Ostravě:</w:t>
      </w:r>
      <w:r>
        <w:rPr/>
        <w:t xml:space="preserve"> "O hlavní líčení je poměrně velký zájem z řad veřejnosti. A protože, byť jsme zvolili největší jednací síň, je omezena její kapacita, tak vstup do místnosti je na vstupenky. Vydali jsme celkem 75 vstupenek."</w:t>
      </w:r>
    </w:p>
    <w:p>
      <w:pPr/>
      <w:r>
        <w:rPr/>
        <w:t xml:space="preserve">Přiznání viny znamená, že nemusí proběhnout zdlouhavé dokazování. Žalobce navrhl Hard Ricovi 7 let za mřížemi a peněžitý trest milion korun. S tím už ale, stejně jako jeho komplici, nesouhlasil a je pravděpodobné, že si za přiznání viny vyslouží skutečně nižší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28/hard-rico-se-k-loupezi-priznal-ale-chce-nizsi-trest-hrozi-mu-7-let-vezeni-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2026-04-30T09:30:23+02:00</dcterms:created>
  <dcterms:modified xsi:type="dcterms:W3CDTF">2026-04-30T09:30:23+02:00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