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obdivují v centru Havířova rozkvetlé krokusy, okolní trávník čeká regenerace</w:t>
      </w:r>
    </w:p>
    <w:p>
      <w:pPr/>
      <w:r>
        <w:rPr/>
        <w:t xml:space="preserve">Pohled na rozkvetlé krokusy za náměstím Republiky dělá lidem radost. Jsou to první květiny, které signalizují příchod jara. Lidé se u nich fotí nebo si posedí na lavičce. Nelíbí se jim ale okolní travnaté plochy.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ale tu trávu by mohli opravit, aby se ty květiny mohly více rozrůst a prostředí bylo příjemnější.“  </w:t>
      </w:r>
      <w:r>
        <w:rPr>
          <w:b w:val="1"/>
          <w:bCs w:val="1"/>
        </w:rPr>
        <w:t xml:space="preserve">Anketa:</w:t>
      </w:r>
      <w:r>
        <w:rPr/>
        <w:t xml:space="preserve"> „Ty kytičky jsou strašně nádherné, to nemá chybu, a věřím, že ten trávník opraví.“  </w:t>
      </w:r>
      <w:r>
        <w:rPr>
          <w:b w:val="1"/>
          <w:bCs w:val="1"/>
        </w:rPr>
        <w:t xml:space="preserve">Anketa:</w:t>
      </w:r>
      <w:r>
        <w:rPr/>
        <w:t xml:space="preserve"> „To je asi pozůstatek nějaké akce, co tady byla, ale ty kytky jsou krásné. Tak doufejme, že i ty zbytky, které tady zůstaly nepovedené, ještě opraví.“</w:t>
      </w:r>
    </w:p>
    <w:p>
      <w:pPr/>
      <w:r>
        <w:rPr/>
        <w:t xml:space="preserve">Travnatá plocha dostala zabrat po představení Kůň – pátý element, které město připravilo v rámci oslavy 70. výročí založení města. S revitalizací se počítalo, ale muselo se počkat na jarní období.</w:t>
      </w:r>
    </w:p>
    <w:p>
      <w:pPr/>
      <w:r>
        <w:rPr>
          <w:b w:val="1"/>
          <w:bCs w:val="1"/>
        </w:rPr>
        <w:t xml:space="preserve">Alena Stratinská, zahradnická firma:</w:t>
      </w:r>
      <w:r>
        <w:rPr/>
        <w:t xml:space="preserve"> „Takže regenerace spočívá v tom, že se plocha projede strojem, který ji vyrovná. Poté se nanese nové travní semeno a zaválcuje se to. Během 14 až 21 dnů by tráva měla začít růst, takže plocha bude rovná a bez stop po kopytech. Terén jsme museli vyrovnávat, nastavili jsme stroj na co nejvyšší ponor. Stačilo to projet jednou, na některých místech dvakrát, aby byl povrch opět rovný.“</w:t>
      </w:r>
    </w:p>
    <w:p>
      <w:pPr/>
      <w:r>
        <w:rPr/>
        <w:t xml:space="preserve">Úpravu terénu a zasetí nové trávy firma provedla také ve spodní části u dětského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740/lide-obdivuji-v-centru-havirova-rozkvetle-krokusy-okolni-travnik-ceka-re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2026-05-01T12:56:09+02:00</dcterms:created>
  <dcterms:modified xsi:type="dcterms:W3CDTF">2026-05-01T12:56:09+02:00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