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maturitních prací odhalil um a nápaditost studentů</w:t>
      </w:r>
    </w:p>
    <w:p>
      <w:pPr/>
      <w:r>
        <w:rPr>
          <w:b w:val="1"/>
          <w:bCs w:val="1"/>
        </w:rPr>
        <w:t xml:space="preserve">  Jan  Veřmiřovský (ANO), náměstek hejtmana MS kraje:</w:t>
      </w:r>
      <w:r>
        <w:rPr/>
        <w:t xml:space="preserve"> 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w:t>
      </w:r>
      <w:r>
        <w:rPr/>
        <w:t xml:space="preserve"> „Vlastně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w:t>
      </w:r>
      <w:r>
        <w:rPr/>
        <w:t xml:space="preserve"> „My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w:t>
      </w:r>
      <w:r>
        <w:rPr/>
        <w:t xml:space="preserve"> „Mě se tady líbí hlavně ty hry, co tu  jsou.“</w:t>
      </w:r>
    </w:p>
    <w:p>
      <w:pPr/>
      <w:r>
        <w:rPr/>
        <w:t xml:space="preserve">„Já  jsem si tady vybrala hodně věcí, akorát asi se nikam nedostanu,  protože se moc neučím, ale líbila se mi tamta hra.“</w:t>
      </w:r>
    </w:p>
    <w:p>
      <w:pPr/>
      <w:r>
        <w:rPr/>
        <w:t xml:space="preserve">Anketa,  návštěvníci veletrhu: „Já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Jan  Meca, ředitel SPŠ - OA Bruntál:</w:t>
      </w:r>
      <w:r>
        <w:rPr/>
        <w:t xml:space="preserve">  „Jako soutěžící se  zúčastnil jako host jeden žák ze SPŠ ET v Ostravě a jinak jsou  tady zástupci ZŠ a SŠ z celé republiky, členové Unie škol  inovativních z Prahy, Litoměřic, Plzně a z dalších měst a dnes  navštívili veletrh i zástupci firem i ze širšího okolí.“</w:t>
      </w:r>
    </w:p>
    <w:p>
      <w:pPr/>
      <w:r>
        <w:rPr>
          <w:b w:val="1"/>
          <w:bCs w:val="1"/>
        </w:rPr>
        <w:t xml:space="preserve">Daniel  Valenta, Vrbno pro Pradědem:</w:t>
      </w:r>
      <w:r>
        <w:rPr/>
        <w:t xml:space="preserve"> „Já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 </w:t>
      </w:r>
      <w:r>
        <w:rPr/>
        <w:t xml:space="preserve">„Můj výrobek je prototyp vozíku za kolo,  který se dá připojit za jakékoli kolo a je to dobrá pomůcka pro  každého kutila domů.“</w:t>
      </w:r>
    </w:p>
    <w:p>
      <w:pPr/>
      <w:r>
        <w:rPr>
          <w:b w:val="1"/>
          <w:bCs w:val="1"/>
        </w:rPr>
        <w:t xml:space="preserve">Patrik  Lazar, Krnov:„</w:t>
      </w:r>
      <w:r>
        <w:rPr/>
        <w:t xml:space="preserve">Mám tady laserovou gravírovačku, kterou jsem  navrhl a sestrojil jak můžete vidět, myslím, že funguje dobře,  kreslí to obrázky, takže výborné.“</w:t>
      </w:r>
    </w:p>
    <w:p>
      <w:pPr/>
      <w:r>
        <w:rPr>
          <w:b w:val="1"/>
          <w:bCs w:val="1"/>
        </w:rPr>
        <w:t xml:space="preserve">Jan  Vivial, Krnov:</w:t>
      </w:r>
      <w:r>
        <w:rPr/>
        <w:t xml:space="preserve"> „My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 </w:t>
      </w:r>
      <w:r>
        <w:rPr/>
        <w:t xml:space="preserve">„Je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815/veletrh-maturitnich-praci-odhalil-um-a-napaditost-stud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2026-07-04T03:37:49+02:00</dcterms:created>
  <dcterms:modified xsi:type="dcterms:W3CDTF">2026-07-04T03:37:49+02:00</dcterms:modified>
</cp:coreProperties>
</file>

<file path=docProps/custom.xml><?xml version="1.0" encoding="utf-8"?>
<Properties xmlns="http://schemas.openxmlformats.org/officeDocument/2006/custom-properties" xmlns:vt="http://schemas.openxmlformats.org/officeDocument/2006/docPropsVTypes"/>
</file>