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si užily třídenní Svátky jara</w:t>
      </w:r>
    </w:p>
    <w:p>
      <w:pPr/>
      <w:r>
        <w:rPr/>
        <w:t xml:space="preserve">Od pátku až do neděle si mohly rodiny s dětmi užít Svátky jara. Bohatý program byl pro ně připraven ve Společenském domě.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„Připravili jsme si tradice, tak jako každý rok. Máme tady zvířátka, vesměs mazlivá nebo terapeutická, takže tam rodiny tráví hodně času. Dále je připraven program pro děti, a to jak na sále animační programy, kde se děti mohou zapojit tancem, tak nahoře v kreativní zóně. Mohou malovat, vyrábět si vajíčka, zdobit perníčky nebo letos linecké. A čeká nás samozřejmě i hudba, takže tradičně cimbálovka nebo vystoupení místních sborů.“</w:t>
      </w:r>
    </w:p>
    <w:p>
      <w:pPr/>
      <w:r>
        <w:rPr/>
        <w:t xml:space="preserve">Svátky jara trvají tři dny. Jaká je účast, chodí lidé, chodí rodiny?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„Chodí, chodí hodně. Ráno už jsou tady s dětmi od desíti hodin, kdy začínáme, hlavně u zvířátek a u tvoření. Odpoledne je zase láká pohybový a hudební program přímo na sále. Takže jsme rádi, účast je hezká.“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„Navrhla mi to mamka, že sem můžeme jet, že je tu různé vyrábění. Nejvíce se mi tu líbí zvířátka. Já mám dvě slepičky a chtěla bych je domů.“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sem se sestrou, tetou a mojí kamarádkou Sárou. Viděly jsme tu vajíčka, namalovaly jsme si obličeje a jsou tu hezká zvířátka.“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s kamarádkou Viky, přišli jsme s rodiči, že se tady podíváme, a přijeli jsme z Havířova. Kreslili jsme tu, dívali jsme se tam vzadu na koncert nebo vystoupení. Nahoře jsou ještě nějaké akce. Mám tam pana učitele, se kterým jsem kdysi chodil na kroužek, a ten kroužek se jmenuje keramika.“  A co se ti tady líbí nejvíce? „Tady můj kamarád.“</w:t>
      </w:r>
    </w:p>
    <w:p>
      <w:pPr/>
      <w:r>
        <w:rPr/>
        <w:t xml:space="preserve">Mimo Společenský dům probíhal program pro děti také v kině Centrum, kde pro ně byly připraveny pohádky.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872/rodiny-s-detmi-si-uzily-tridenni-svatky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2026-06-16T06:18:58+02:00</dcterms:created>
  <dcterms:modified xsi:type="dcterms:W3CDTF">2026-06-16T06:18:58+02:00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