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může být vzorem v odpadovém hospodářství</w:t>
      </w:r>
    </w:p>
    <w:p>
      <w:pPr/>
      <w:r>
        <w:rPr/>
        <w:t xml:space="preserve">Ostravané v loňském roce vyprodukovali 117 000 tun  odpadu, což je na občana 434 kg. Z toho bylo 52 000 tun směsného odpadu, který  byl na nové moderní třídicí lince vytříděn, a na skládce tak skončilo pouze 30  000 tun. </w:t>
      </w:r>
    </w:p>
    <w:p>
      <w:pPr/>
      <w:r>
        <w:rPr>
          <w:b w:val="1"/>
          <w:bCs w:val="1"/>
          <w:i w:val="1"/>
          <w:iCs w:val="1"/>
        </w:rPr>
        <w:t xml:space="preserve">Vladimíra Karasová, mluvčí OZO Ostrava:</w:t>
      </w:r>
      <w:r>
        <w:rPr>
          <w:i w:val="1"/>
          <w:iCs w:val="1"/>
        </w:rPr>
        <w:t xml:space="preserve"> "Třídící  linka je zatím první česká technologie na třídění směsného komunálního odpadu.  Je to taková poloautomatická třídicí linka, kde opravdu ten proces třídění  hlavně dělají stroje, ale ve třech bodech je doplněn i lidskou silou. Hlavně je  to taková kontrola. Stroje nikdy nejsou úplně stoprocentní. Tahle linka, kromě  toho, že třídí směsné odpady, umí třídit i odpad ze žlutých kontejnerů, čili  plasty, nápojové kartony a kovové obaly. A my z obou těch proudů odpadu  dokážeme díky té lince vytřídit jednak materiály k recyklaci, čili k  materiálovému využití, a jednak takové, ze kterých je přímo jako součást této  třídicí linky i technologie na výrobu tuhého alternativního paliva pro  teplárny."</w:t>
      </w:r>
    </w:p>
    <w:p>
      <w:pPr/>
      <w:r>
        <w:rPr/>
        <w:t xml:space="preserve">40 % materiálů, které skončily na skládce se tak podařilo  využít materiálně nebo energeticky. Ostrava si velmi zakládá na tom, že jen  slepě netřídí, ale má odbyt pro takto vzniklé produkty. Zájem je o některé  plasty, papírové kartony i o sklo. O co zájem není, se pomele do paliv, které  na míru OZO míchá pro teplárnu v Přerově nebo cementárnu v Hranicích.</w:t>
      </w:r>
    </w:p>
    <w:p>
      <w:pPr/>
      <w:r>
        <w:rPr>
          <w:b w:val="1"/>
          <w:bCs w:val="1"/>
          <w:i w:val="1"/>
          <w:iCs w:val="1"/>
        </w:rPr>
        <w:t xml:space="preserve">Karel Belda, ředitel OZO Ostrava: "</w:t>
      </w:r>
      <w:r>
        <w:rPr>
          <w:i w:val="1"/>
          <w:iCs w:val="1"/>
        </w:rPr>
        <w:t xml:space="preserve"> To,  že něco vytřídí, neznamená, že to je využito, protože konkrétně z plastů je  prodejných. Čili v našem pojetí je využitelných třicet procent. Těch sedmdesát  procent je využitelných. My to děláme energeticky, čímž jsme schopni sto  procent plastů využívat. A vůbec nerozlišuji energetiku a materiálové využití.  Je to prostě využití. To nekončí na skládce. Ministerstvo bohužel spoustu let  preferovalo pouze jediný způsob materiálového využití, a to dneska chybí. Pokud  chceme odklonit odpady od skládek, jednoznačně musí přijít éra energetického  využívání odpadů. Bez toho jsou ty řeči o odklonění od skládek nesmysl."</w:t>
      </w:r>
    </w:p>
    <w:p>
      <w:pPr/>
      <w:r>
        <w:rPr/>
        <w:t xml:space="preserve">Osvědčil se také single stream, kdy u rodinných domů  vyhazují obyvatelé papír a plasty do jedné nádoby. Tento systém chce město  letos rozšířit do Hrabové.</w:t>
      </w:r>
    </w:p>
    <w:p>
      <w:pPr/>
      <w:r>
        <w:rPr>
          <w:b w:val="1"/>
          <w:bCs w:val="1"/>
          <w:i w:val="1"/>
          <w:iCs w:val="1"/>
        </w:rPr>
        <w:t xml:space="preserve">Aleš Boháč (Starostové pro Ostravu), náměstek  primátora Ostravy:</w:t>
      </w:r>
      <w:r>
        <w:rPr>
          <w:i w:val="1"/>
          <w:iCs w:val="1"/>
        </w:rPr>
        <w:t xml:space="preserve"> "Může se vypořádat se vším materiálem,  tedy vlastně z těch 117 000 tun, které Ostrava vyprodukuje. Nicméně je to zatím  zbytečné, protože i kdybychom nasadili veškerou techniku a všechno začali  třídit, tak s velkou pravděpodobností by ten vytříděný odpad zase skončil na  skládce, protože v dnešní době nemá koncovku."</w:t>
      </w:r>
    </w:p>
    <w:p>
      <w:pPr/>
      <w:r>
        <w:rPr/>
        <w:t xml:space="preserve">Za odvoz a zpracování komunálního odpadu platí lidé v  Ostravě ročně 720 Kč, děti a senioři do 65 let pětistovku. Město na odpadové  hospodářství doplácí přes 160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889/ostrava-muze-byt-vzorem-v-odpadovem-hospod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2026-05-19T04:07:29+02:00</dcterms:created>
  <dcterms:modified xsi:type="dcterms:W3CDTF">2026-05-19T04:07:29+02:00</dcterms:modified>
</cp:coreProperties>
</file>

<file path=docProps/custom.xml><?xml version="1.0" encoding="utf-8"?>
<Properties xmlns="http://schemas.openxmlformats.org/officeDocument/2006/custom-properties" xmlns:vt="http://schemas.openxmlformats.org/officeDocument/2006/docPropsVTypes"/>
</file>