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naszych sąsiadów - Andrzej Feber</w:t>
      </w:r>
    </w:p>
    <w:p>
      <w:pPr/>
      <w:r>
        <w:rPr/>
        <w:t xml:space="preserve">Od pięciu lat, kiedy koordynatorką projektu została Barbara  Konderla, w Czeskim Cieszynie odbywają się co roku uroczyste prezentacje prac  młodych filmowców. </w:t>
      </w:r>
    </w:p>
    <w:p>
      <w:pPr/>
      <w:r>
        <w:rPr>
          <w:b w:val="1"/>
          <w:bCs w:val="1"/>
        </w:rPr>
        <w:t xml:space="preserve">Barbara Konderla, koordynator projektu: </w:t>
      </w:r>
      <w:r>
        <w:rPr/>
        <w:t xml:space="preserve">„Cały projekt trwał pół roku. Zadaniem uczniów  jest wybrać jakiegoś świadka  historii, ciekawą osobę, wyspowiadać tego świadka historii, stwierdzić takie  ciekawostki z jego życia.”</w:t>
      </w:r>
    </w:p>
    <w:p>
      <w:pPr/>
      <w:r>
        <w:rPr/>
        <w:t xml:space="preserve">Uczennice PSP w Czeskim Cieszynie wybrały do projektu  długoletniego wójta Stonawy, Andrzeja Febra. </w:t>
      </w:r>
    </w:p>
    <w:p>
      <w:pPr/>
      <w:r>
        <w:rPr>
          <w:b w:val="1"/>
          <w:bCs w:val="1"/>
        </w:rPr>
        <w:t xml:space="preserve">Andrzej Feber,  bohater filmiku: </w:t>
      </w:r>
      <w:r>
        <w:rPr/>
        <w:t xml:space="preserve">„Ja lubię młodą generację, zawsze się do niej chętnie dostosuję,  bo odmłodnieję. Bardzo jestem ciekawy, co z tego wynikło.” </w:t>
      </w:r>
    </w:p>
    <w:p>
      <w:pPr/>
      <w:r>
        <w:rPr/>
        <w:t xml:space="preserve">Film o byłym stonawskim wójcie został zrealizowany w formie gry planszowej.</w:t>
      </w:r>
    </w:p>
    <w:p>
      <w:pPr/>
      <w:r>
        <w:rPr>
          <w:b w:val="1"/>
          <w:bCs w:val="1"/>
        </w:rPr>
        <w:t xml:space="preserve">Sara Magdalena  Peč, współautorka: </w:t>
      </w:r>
      <w:r>
        <w:rPr/>
        <w:t xml:space="preserve">„Wybraliśmy  kawałek z jego dzieciństwa, później opisaliśmy jego rodzinę podczas drugiej  wojny światowej, a potem jak stał się starostą.”</w:t>
      </w:r>
    </w:p>
    <w:p>
      <w:pPr/>
      <w:r>
        <w:rPr>
          <w:b w:val="1"/>
          <w:bCs w:val="1"/>
        </w:rPr>
        <w:t xml:space="preserve">Ewa Mencner,  opieka pedagogiczna: </w:t>
      </w:r>
      <w:r>
        <w:rPr/>
        <w:t xml:space="preserve">„Było to świetne doświadczenie, ponieważ pan Feber jest  senatorem, wicewójtem, długie lata był wójtem Stonawy, czyli ja myślę, że i to,  że dzieci przeprowadziły wywiad, to, że musiały się przygotować do tego wywiadu,  stwierdzić sobie różne informacje i no z tym filmikiem było później bardzo dużo  pracy.”</w:t>
      </w:r>
    </w:p>
    <w:p>
      <w:pPr/>
      <w:r>
        <w:rPr/>
        <w:t xml:space="preserve">Po każdej projekcji następowała prezentacja bohatera w  pomysłowej scence.</w:t>
      </w:r>
    </w:p>
    <w:p>
      <w:pPr/>
      <w:r>
        <w:rPr>
          <w:b w:val="1"/>
          <w:bCs w:val="1"/>
        </w:rPr>
        <w:t xml:space="preserve">Ewa Mencner,  opieka pedagogiczna:</w:t>
      </w:r>
      <w:r>
        <w:rPr/>
        <w:t xml:space="preserve"> „Trenowały długo, ciężko było ze scenariuszem, ponieważ  nie wiedziały, jak przedstawić pana Febra, żeby się to nie duplikowało, z tym co  było w filmiku. I przedstawiły go właśnie jakby osoba, która ma cztery role.”</w:t>
      </w:r>
    </w:p>
    <w:p>
      <w:pPr/>
      <w:r>
        <w:rPr>
          <w:b w:val="1"/>
          <w:bCs w:val="1"/>
        </w:rPr>
        <w:t xml:space="preserve">Juliet Moraga  Delgado, współautorka:</w:t>
      </w:r>
      <w:r>
        <w:rPr/>
        <w:t xml:space="preserve"> „Nasz bohater wystąpi jako </w:t>
      </w:r>
      <w:r>
        <w:rPr>
          <w:i w:val="1"/>
          <w:iCs w:val="1"/>
        </w:rPr>
        <w:t xml:space="preserve">d</w:t>
      </w:r>
      <w:r>
        <w:rPr>
          <w:i w:val="1"/>
          <w:iCs w:val="1"/>
        </w:rPr>
        <w:t xml:space="preserve">ů</w:t>
      </w:r>
      <w:r>
        <w:rPr>
          <w:i w:val="1"/>
          <w:iCs w:val="1"/>
        </w:rPr>
        <w:t xml:space="preserve">lní technik</w:t>
      </w:r>
      <w:r>
        <w:rPr/>
        <w:t xml:space="preserve">, jako starosta, jako myśliwy i jako muzykant. Myślę,  że pan Feber będzie zadowolony, jak go zaprezentujemy.”</w:t>
      </w:r>
    </w:p>
    <w:p>
      <w:pPr/>
      <w:r>
        <w:rPr>
          <w:b w:val="1"/>
          <w:bCs w:val="1"/>
        </w:rPr>
        <w:t xml:space="preserve">Sara Magdalena Peč,  współautorka:</w:t>
      </w:r>
      <w:r>
        <w:rPr/>
        <w:t xml:space="preserve"> „Pan Feber właściwie  uratował tę Stonawę od wyginięcia. To jest tak, że jak się spotyka takiego  człowieka, to nie zorientuje się człowiek od razu, że się mówi z kimś tak  ważnym. Ale jest to naprawdę wow.”  </w:t>
      </w:r>
    </w:p>
    <w:p>
      <w:pPr/>
      <w:r>
        <w:rPr/>
        <w:t xml:space="preserve">Za tydzień przedstawimy państwu twórców innego filmu  zrealizowanego w ramach projektu „Historie naszych sąsiadów”. Jego bohaterką  jest Stefania Piszczek.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015/historie-naszych-sasiadow--andrzej-fe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2026-04-11T14:26:45+02:00</dcterms:created>
  <dcterms:modified xsi:type="dcterms:W3CDTF">2026-04-11T14:26:45+02:00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