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pohonné hmoty jsou jako na houpačce. Ne všude se zlevnění dočkali</w:t>
      </w:r>
    </w:p>
    <w:p>
      <w:pPr/>
      <w:r>
        <w:rPr/>
        <w:t xml:space="preserve">49 korun a 59 haléřů za naftu. A 43 korun a 15 haléřů za benzin.  To byly maximální ceny stanovené vládou na středu 8. dubna za litr pohonných  hmot. Některé pumpy ale místo zlevňování už v průběhu úterý zdražily a další  den ceny nezměnily. Jinde zdražily, aby mohly zlevnit.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"Štve mě to, ale smířil jsem se s tím. Protože to fakt  jinak nejde." – A vy si hlídáte ty ceny, kde je to nejlevnější? – "Já chodím  pořád tady." </w:t>
      </w:r>
      <w:r>
        <w:rPr>
          <w:b w:val="1"/>
          <w:bCs w:val="1"/>
        </w:rPr>
        <w:t xml:space="preserve">2.)</w:t>
      </w:r>
      <w:r>
        <w:rPr/>
        <w:t xml:space="preserve"> "Nafťáka, nafťáka, ale je to šíleně drahé. Stát udělal pěknou…  nechci být sprostý."</w:t>
      </w:r>
    </w:p>
    <w:p>
      <w:pPr/>
      <w:r>
        <w:rPr/>
        <w:t xml:space="preserve">Asi nejlevnější benzín v Ostravě je tady v Mariánských  Horách. Nejlevnější už ale byl i před stanovením cenových stropů.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"Ale ráno to bylo dražší o tři koruny. Bylo skoro 49 a teď už  je levnější. Ty ceny tak skáčou, co dvě hodiny." 4.) "Pro nás pro dělnickou třídu je to drahé."</w:t>
      </w:r>
    </w:p>
    <w:p>
      <w:pPr/>
      <w:r>
        <w:rPr/>
        <w:t xml:space="preserve">Vláda bude každý den ve 14:00 hodin stanovovat nové maximální  ceny paliv pro následující den. V pátek pak vždy s platností přes víkend  a v pondělí. Vláda přitom rozhodla i o snížení spotřební daně o 2,35,- Kč pouze  u nafty. A maximální marži pumpařů na 2,50,- Kč.</w:t>
      </w:r>
    </w:p>
    <w:p>
      <w:pPr/>
      <w:r>
        <w:rPr>
          <w:b w:val="1"/>
          <w:bCs w:val="1"/>
        </w:rPr>
        <w:t xml:space="preserve">Andrej Babiš (ANO), předseda vlády ČR:</w:t>
      </w:r>
      <w:r>
        <w:rPr/>
        <w:t xml:space="preserve"> "To si myslíme, že je opatření, které by mělo zásadně pomoci  všem. Občanům, firmám, ekonomice."</w:t>
      </w:r>
    </w:p>
    <w:p>
      <w:pPr/>
      <w:r>
        <w:rPr>
          <w:b w:val="1"/>
          <w:bCs w:val="1"/>
        </w:rPr>
        <w:t xml:space="preserve">Alena Schillerová (ANO), místopředsedkyně  vlády a ministryně financí ČR:</w:t>
      </w:r>
      <w:r>
        <w:rPr/>
        <w:t xml:space="preserve"> "Pohlídáme, že se v plném rozsahu promítne, že je občané  pocítí."</w:t>
      </w:r>
    </w:p>
    <w:p>
      <w:pPr/>
      <w:r>
        <w:rPr/>
        <w:t xml:space="preserve">Ceny ropy na světových trzích přitom v úterý spustily  prudký pokles. Poté, co USA a Írán oznámily dvoutýdenní příměří.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36/ceny-za-pohonne-hmoty-jsou-jako-na-houpacce-ne-vsude-se-zlevneni-dock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2026-04-11T20:45:48+02:00</dcterms:created>
  <dcterms:modified xsi:type="dcterms:W3CDTF">2026-04-11T20:45:48+02:00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