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Kunín zahájil sezonu kostýmovanými prohlídkami i novinkami v interiérech</w:t>
      </w:r>
    </w:p>
    <w:p>
      <w:pPr/>
      <w:r>
        <w:rPr>
          <w:b w:val="1"/>
          <w:bCs w:val="1"/>
        </w:rPr>
        <w:t xml:space="preserve">Jaroslav Zezulčík, kastelán, Zámek Kunín: </w:t>
      </w:r>
      <w:r>
        <w:rPr/>
        <w:t xml:space="preserve">“Na první víkend jsme připravili tradiční kostýmované prohlídky zámku v podání souboru z Brna, který s námi spolupracuje. Jedná se o představení, které osciluje kolem nejslavnější majitelky zámku hraběnky Marie Walburgy, kolem Velikonoc, kolem zámeckých zahrad. Tady ta představení mají vždy velký úspěch a zámek praskal doslova ve švech.”</w:t>
      </w:r>
    </w:p>
    <w:p>
      <w:pPr/>
      <w:r>
        <w:rPr/>
        <w:t xml:space="preserve">Velký zájem znamenal i organizační výzvy. Správa zámku musela operativně navyšovat počet prohlídek.</w:t>
      </w:r>
    </w:p>
    <w:p>
      <w:pPr/>
      <w:r>
        <w:rPr>
          <w:b w:val="1"/>
          <w:bCs w:val="1"/>
        </w:rPr>
        <w:t xml:space="preserve">Jaroslav Zezulčík, kastelán, Zámek Kunín: </w:t>
      </w:r>
      <w:r>
        <w:rPr/>
        <w:t xml:space="preserve">“Přidáváme prohlídky, je to velice obtížné, ale snažíme se lidem vyhovět, protože řada lidí jde z velké dálky, takže pokud je to možné, tak se snažíme vyhovět a děláme i větší skupiny, navyšujeme i průvodce a i já provádím.” </w:t>
      </w:r>
    </w:p>
    <w:p>
      <w:pPr/>
      <w:r>
        <w:rPr/>
        <w:t xml:space="preserve">Návštěvníci si kromě samotného programu mohli prohlédnout i novinky v interiérech.</w:t>
      </w:r>
    </w:p>
    <w:p>
      <w:pPr/>
      <w:r>
        <w:rPr>
          <w:b w:val="1"/>
          <w:bCs w:val="1"/>
        </w:rPr>
        <w:t xml:space="preserve">Jaroslav Zezulčík, kastelán, Zámek Kunín: </w:t>
      </w:r>
      <w:r>
        <w:rPr/>
        <w:t xml:space="preserve">“Zámecké pokoje prošly také velkou změnou během zimy. V prvním patře jsme položili nové červené koberce, šijeme nové závěsy do zámeckých pokojů, také jsme doplňovali zámecký mobiliář. Letošní sezona, tak ta bude ve znamení Františka Palackého, nejslavnějšího žáka kunínské hraběnky.”</w:t>
      </w:r>
    </w:p>
    <w:p>
      <w:pPr/>
      <w:r>
        <w:rPr/>
        <w:t xml:space="preserve">Zámek chystá také tematické výstavy, například o šlechtických pokrývkách hlavy nebo expozici věnovanou Palackému a jeho spolužákům. Součástí zahajovacího víkendu byla i divadelní představení v historických kostýmech.</w:t>
      </w:r>
    </w:p>
    <w:p>
      <w:pPr/>
      <w:r>
        <w:rPr>
          <w:b w:val="1"/>
          <w:bCs w:val="1"/>
        </w:rPr>
        <w:t xml:space="preserve">Šárka Tóthová, zakladatelka, Šáruš History Fashion:</w:t>
      </w:r>
      <w:r>
        <w:rPr/>
        <w:t xml:space="preserve"> “Viděli jsme příběh o hraběnce Walburze a její přítelkyni hraběnce Braidové. Jak se vsadí, takže když se oblékne hraběnka do prostého oděvu, tak ji nikdo nepozná a budou si myslet, že je komorná taky. A co máte za kostýmy? Z jakého období? Je to kostým z 18. století. Inspiruju se na starých obrazech a je to všechno mé dílo.”</w:t>
      </w:r>
    </w:p>
    <w:p>
      <w:pPr/>
      <w:r>
        <w:rPr/>
        <w:t xml:space="preserve">Zámek Kunín tak vstupuje do nové sezony s velkými ambicemi nabídnout návštěvníkům nejen historii, ale i živé příběhy a jedinečné zážitky.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046/zamek-kunin-zahajil-sezonu-kostymovanymi-prohlidkami-i-novinkami-v-interier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2026-04-14T00:36:21+02:00</dcterms:created>
  <dcterms:modified xsi:type="dcterms:W3CDTF">2026-04-14T00:36:21+02:00</dcterms:modified>
</cp:coreProperties>
</file>

<file path=docProps/custom.xml><?xml version="1.0" encoding="utf-8"?>
<Properties xmlns="http://schemas.openxmlformats.org/officeDocument/2006/custom-properties" xmlns:vt="http://schemas.openxmlformats.org/officeDocument/2006/docPropsVTypes"/>
</file>