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hostila 32. ročník Dnů umění nevidomých</w:t>
      </w:r>
    </w:p>
    <w:p>
      <w:pPr/>
      <w:r>
        <w:rPr/>
        <w:t xml:space="preserve">V Městské knihovně v Havířově se konal již 32. ročník festivalu Dny umění nevidomých. Knihovna dlouhodobě spolupracuje se Sjednocenou organizací nevidomých a slabozrakých.</w:t>
      </w:r>
    </w:p>
    <w:p>
      <w:pPr/>
      <w:r>
        <w:rPr>
          <w:b w:val="1"/>
          <w:bCs w:val="1"/>
        </w:rPr>
        <w:t xml:space="preserve">Petra Staňková, Městská knihovna Havířov:</w:t>
      </w:r>
      <w:r>
        <w:rPr/>
        <w:t xml:space="preserve"> „V rámci této spolupráce tady jednou ročně, právě během festivalu, pořádáme koncert nevidomého skladatele či zpěváka a také výstavu, většinou obrazů. V letošním ročníku nám přišel zahrát pan Petr Bazala z Nového Jičína. Obrázky zde vystavuje paní Zlata Zumrová, nevidomá malířka, která maluje takzvané jantry.“</w:t>
      </w:r>
    </w:p>
    <w:p>
      <w:pPr/>
      <w:r>
        <w:rPr>
          <w:b w:val="1"/>
          <w:bCs w:val="1"/>
        </w:rPr>
        <w:t xml:space="preserve">Jakub Chlopecký (ANO), náměstek primátorky:</w:t>
      </w:r>
      <w:r>
        <w:rPr/>
        <w:t xml:space="preserve"> „Jsem rád, že mám milou povinnost zahájit tuto výstavu, kde knihovna dlouhodobě spolupracuje se spolkem na podporu nevidomých. Budu rád, když tato spolupráce bude pokračovat i nadále. Za mě je také velmi důležité podporovat handicapované občany, kteří mají nepopiratelný talent a chuť ho rozvíjet i přes svůj handicap.“</w:t>
      </w:r>
    </w:p>
    <w:p>
      <w:pPr/>
      <w:r>
        <w:rPr/>
        <w:t xml:space="preserve">Organizace je za dlouhodobou podporu a příležitost vděčná.</w:t>
      </w:r>
    </w:p>
    <w:p>
      <w:pPr/>
      <w:r>
        <w:rPr>
          <w:b w:val="1"/>
          <w:bCs w:val="1"/>
        </w:rPr>
        <w:t xml:space="preserve">Anna Kožinová, předsedkyně SONS oblastní organizace Havířov-Orlová:</w:t>
      </w:r>
      <w:r>
        <w:rPr/>
        <w:t xml:space="preserve"> „Je to velká pomoc pro nevidomé lidi, protože spousta lidí, zvlášť mladých, neví, co znamená slepota. Říká se, že když je člověk slepý, je to konec. To ale není pravda. Člověk, který je úplně nevidomý, tak se říká, že vidí srdcem. A tím srdcem vidí hodně.“</w:t>
      </w:r>
    </w:p>
    <w:p>
      <w:pPr/>
      <w:r>
        <w:rPr/>
        <w:t xml:space="preserve">Klavírní virtuos Petr Bazala absolvoval konzervatoř a velký úspěch zaznamenal i ve Spojených státech.</w:t>
      </w:r>
    </w:p>
    <w:p>
      <w:pPr/>
      <w:r>
        <w:rPr>
          <w:b w:val="1"/>
          <w:bCs w:val="1"/>
        </w:rPr>
        <w:t xml:space="preserve">Petr Bazala, klavírní virtuos:</w:t>
      </w:r>
      <w:r>
        <w:rPr/>
        <w:t xml:space="preserve"> „Od té doby, co jsem vyhrál v Americe soutěž World Championship of Performing Arts v Los Angeles, se s koncerty doslova roztrhl pytel a vystupuji velmi často. Doporučil bych všem rozvíjet umění – nejen hudební, ale i malířství, herectví nebo jakoukoliv jinou oblast. Umění je vyšší sféra bytí a myslím si, že bychom si k němu měli každý najít cestu.“</w:t>
      </w:r>
    </w:p>
    <w:p>
      <w:pPr/>
      <w:r>
        <w:rPr/>
        <w:t xml:space="preserve">Stejného názoru je i malířka Zlata Zumrová.</w:t>
      </w:r>
    </w:p>
    <w:p>
      <w:pPr/>
      <w:r>
        <w:rPr>
          <w:b w:val="1"/>
          <w:bCs w:val="1"/>
        </w:rPr>
        <w:t xml:space="preserve">Zlata Zumrová, malířka:</w:t>
      </w:r>
      <w:r>
        <w:rPr/>
        <w:t xml:space="preserve"> „K tomu slouží i organizace jako TyfloCentrum, Tyfloservis nebo SONS, které pomáhají zrakově postiženým. Když člověk začne ztrácet zrak, má pocit, že je na světě sám a že se jeho problém týká jen jeho. Když ale přijde do SONSu nebo TyfloCentra, zjistí, že takových lidí je mnohem více.“</w:t>
      </w:r>
    </w:p>
    <w:p>
      <w:pPr/>
      <w:r>
        <w:rPr/>
        <w:t xml:space="preserve">Festival Dny umění nevidomých tak i letos potvrdil, že umění nemá hranice.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130/knihovna-hostila-32-rocnik-dnu-umeni-nevidom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2026-04-16T18:44:08+02:00</dcterms:created>
  <dcterms:modified xsi:type="dcterms:W3CDTF">2026-04-16T18:44:08+02:00</dcterms:modified>
</cp:coreProperties>
</file>

<file path=docProps/custom.xml><?xml version="1.0" encoding="utf-8"?>
<Properties xmlns="http://schemas.openxmlformats.org/officeDocument/2006/custom-properties" xmlns:vt="http://schemas.openxmlformats.org/officeDocument/2006/docPropsVTypes"/>
</file>