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Green Light Show - šance pro studentské startupy, Studenti a mladí podnikatelé z MS kraje představili své nápady</w:t>
      </w:r>
    </w:p>
    <w:p>
      <w:pPr/>
      <w:r>
        <w:rPr/>
        <w:t xml:space="preserve">9 projektů, 3 minuty na prezentaci a následné otázky odborné poroty. Tak vypadá Green Light Show, která každoročně dává šanci studentským startupům prorazit na trhu.</w:t>
      </w:r>
    </w:p>
    <w:p>
      <w:pPr/>
      <w:r>
        <w:rPr>
          <w:b w:val="1"/>
          <w:bCs w:val="1"/>
          <w:i w:val="1"/>
          <w:iCs w:val="1"/>
        </w:rPr>
        <w:t xml:space="preserve">Barbara Štverková, manažerka akcelerátoru Green Light</w:t>
      </w:r>
      <w:r>
        <w:rPr>
          <w:b w:val="1"/>
          <w:bCs w:val="1"/>
        </w:rPr>
        <w:t xml:space="preserve">:</w:t>
      </w:r>
      <w:r>
        <w:rPr/>
        <w:t xml:space="preserve"> "Budou prezentovat své podnikatelské záměry, projekty, kam se posunuly od začátku toho projektu, kdy přišly do akcelerace, a kde jsou teď. Co považuji za úplně největší benefit, je celková spolupráce v Moravskoslezském kraji, kdy když ty projekty projdou naší akcelerací, tak pak mohou navázat například na agenturu CzechInvest nebo na Moravskoslezské inovační centrum, kde se jim budou vlastně dále věnovat. Takže to není žádná jednorázová akce. Teď jsem vyhrál a dal se se mnou. Nic se neděje, ale vlastně většina těch projektů pokračuje dál."</w:t>
      </w:r>
    </w:p>
    <w:p>
      <w:pPr/>
      <w:r>
        <w:rPr/>
        <w:t xml:space="preserve">Do letošního, již 13. ročníku se přihlásily desítky týmů, do finále se probojovaly ty s největším potenciálem uspět a proměnit své nápady v reálné podnikání. Akce má podle organizátorů dlouhodobý dopad. Většina účastníků totiž ve svých projektech pokračuje i po skončení programu a některé startupy se úspěšně prosazují na trhu.</w:t>
      </w:r>
    </w:p>
    <w:p>
      <w:pPr/>
      <w:r>
        <w:rPr>
          <w:b w:val="1"/>
          <w:bCs w:val="1"/>
        </w:rPr>
        <w:t xml:space="preserve">Šárka Šimoňáková (ANO), 1. náměstkyně hejtmana MS kraje:</w:t>
      </w:r>
      <w:r>
        <w:rPr/>
        <w:t xml:space="preserve"> "Pro Moravskoslezský kraj je to samozřejmě prestižní záležitost, protože zakládá úrodnou půdu pro nové mladé podnikatele, kteří vycházejí právě ze studentů, případně absolventů. Moravskoslezský kraj podpoří tři TOP projekty, které dostanou i finanční podporu."</w:t>
      </w:r>
    </w:p>
    <w:p>
      <w:pPr/>
      <w:r>
        <w:rPr>
          <w:b w:val="1"/>
          <w:bCs w:val="1"/>
        </w:rPr>
        <w:t xml:space="preserve">Igor Ivan, rektor, VŠB-TU Ostrava:</w:t>
      </w:r>
      <w:r>
        <w:rPr/>
        <w:t xml:space="preserve"> "Podpora podnikavosti a podpora podnikání studentů je důležitou složkou dnešního moderního vzdělávání, takže my jsme rádi, že k tomu můžeme přispívat. Prakticky od začátku, kdy student nastoupí k nám do studia, se v této oblasti může rozvíjet, rozvíjet své nápady, rozvíjet svou kreativitu, ať už v rámci předmětu start-up podnikání nebo ve finále v rámci našeho akcelerátoru Green Light, který vrcholí právě dnes svým start-up show."</w:t>
      </w:r>
    </w:p>
    <w:p>
      <w:pPr/>
      <w:r>
        <w:rPr/>
        <w:t xml:space="preserve">Mezi finálovými projekty nechyběly originální nápady, například pobytový domek se včelami nebo aplikace zaměřená na požární ochranu firem.</w:t>
      </w:r>
    </w:p>
    <w:p>
      <w:pPr/>
      <w:r>
        <w:rPr>
          <w:b w:val="1"/>
          <w:bCs w:val="1"/>
          <w:i w:val="1"/>
          <w:iCs w:val="1"/>
        </w:rPr>
        <w:t xml:space="preserve">Filip Bálint, startup JesHoney:</w:t>
      </w:r>
      <w:r>
        <w:rPr>
          <w:b w:val="1"/>
          <w:bCs w:val="1"/>
        </w:rPr>
        <w:t xml:space="preserve">:</w:t>
      </w:r>
      <w:r>
        <w:rPr/>
        <w:t xml:space="preserve"> "Chci zrealizovat takový unikátní domek, kde lidé spí na aktivních včelstvech, aby ty včely na lidský organismus měly co největší vliv. ¨</w:t>
      </w:r>
    </w:p>
    <w:p>
      <w:pPr/>
      <w:r>
        <w:rPr>
          <w:b w:val="1"/>
          <w:bCs w:val="1"/>
          <w:i w:val="1"/>
          <w:iCs w:val="1"/>
        </w:rPr>
        <w:t xml:space="preserve">Adam Klimek, startup FireBuddy: </w:t>
      </w:r>
      <w:r>
        <w:rPr>
          <w:i w:val="1"/>
          <w:iCs w:val="1"/>
        </w:rPr>
        <w:t xml:space="preserve">“Firebuddy je aplikace, která firmám pomáhá nejen před tím, aby neměli pokuty, ale aby byly chráněny před požáry.”</w:t>
      </w:r>
    </w:p>
    <w:p>
      <w:pPr/>
      <w:r>
        <w:rPr/>
        <w:t xml:space="preserve">Vítězem letošního ročníku se stal projekt FireBuddy. Autoři získali 100 tisíc korun a šanci posunout svůj nápad blíž k reálnému uplatnění na trhu.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165/green-light-show--sance-pro-studentske-startupy-studenti-a-mladi-podnikatele-z-ms-kraje-predstavili-sve-nap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2026-07-09T02:09:37+02:00</dcterms:created>
  <dcterms:modified xsi:type="dcterms:W3CDTF">2026-07-09T02:09:37+02:00</dcterms:modified>
</cp:coreProperties>
</file>

<file path=docProps/custom.xml><?xml version="1.0" encoding="utf-8"?>
<Properties xmlns="http://schemas.openxmlformats.org/officeDocument/2006/custom-properties" xmlns:vt="http://schemas.openxmlformats.org/officeDocument/2006/docPropsVTypes"/>
</file>