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16.4.2026, 14:38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Karvinský talent stále přijímá přihlášky. Předkolo soutěže proběhne už příští měsíc</w:t>
      </w:r>
    </w:p>
    <w:p>
      <w:pPr/>
      <w:r>
        <w:rPr>
          <w:b w:val="1"/>
          <w:bCs w:val="1"/>
        </w:rPr>
        <w:t xml:space="preserve">Gabriela Szotkowská, učitelka ZŠ a MŠ Prameny:</w:t>
      </w:r>
      <w:r>
        <w:rPr/>
        <w:t xml:space="preserve"> "V letošním ročníku Karvinského talentu budeme mít 17. ročník. Čeká soutěžící opravdu hvězdná porota. Za všechny porotce bych zmínila například předsedu poroty, kytaristu skupiny Legendy se vrací, pana Andonise Civopulose. Ty ostatní porotce můžou soutěžící najít na webových stránkách základní a mateřské školy. Najdou tam také veškeré informace o soutěži. Najdou tam také novinky letošního ročníku."</w:t>
      </w:r>
    </w:p>
    <w:p>
      <w:pPr/>
      <w:r>
        <w:rPr/>
        <w:t xml:space="preserve">Zájemci by se měli přihlásit co nejdříve. Podle počtu soutěžících pořadatelé na konci dubna sestaví časový harmonogram akce. Kdo chce zažít nezapomenutelnou atmosféru, skvělou muziku a navázat nová přátelství, měl by se přihlásit co nejdříve.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4198/karvinsky-talent-stale-prijima-prihlasky-predkolo-souteze-probehne-uz-pristi-mes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2026-04-30T10:52:41+02:00</dcterms:created>
  <dcterms:modified xsi:type="dcterms:W3CDTF">2026-04-30T10:52:41+02:00</dcterms:modified>
</cp:coreProperties>
</file>

<file path=docProps/custom.xml><?xml version="1.0" encoding="utf-8"?>
<Properties xmlns="http://schemas.openxmlformats.org/officeDocument/2006/custom-properties" xmlns:vt="http://schemas.openxmlformats.org/officeDocument/2006/docPropsVTypes"/>
</file>