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"Naše sousedství, naše přátelství" propojil na Slezské českou a slovenskou školku</w:t>
      </w:r>
    </w:p>
    <w:p>
      <w:pPr/>
      <w:r>
        <w:rPr/>
        <w:t xml:space="preserve">Odbourávání jazykových bariér, sdílení zkušeností mezi pedagogy i navazování přátelství mezi dětmi je cílem projektu Naše sousedství. Naše přátelství ve Slezské Ostravě propojil společným programem Českou a slovenskou mateřskou školu. Na farní zahradě v Heřmanicích čekaly děti zábavné aktivity a seznamování s pomocí speciálních kartiček.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"My je máme, abychom se poznali se slovenskými dětmi, že jsme dvojičky. Kdo ke komu patříme. 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"Máme stejné zvířátko na krku, protože se poznáme."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"Slovenské děti, když přijely, tak my jsme je přivítali českou básničkou, a poté dostaly jak české, tak slovenské děti na krk zvířátko, každý jednu polovinu. Takže se vlastně hledaly, aby český kamarád si našel vlastně toho slovenského kamaráda."</w:t>
      </w:r>
    </w:p>
    <w:p>
      <w:pPr/>
      <w:r>
        <w:rPr/>
        <w:t xml:space="preserve">Smíšené dvojice plnily během dopoledne úkoly na čtyřech stanovištích, kde se blíže seznamovaly s jinou kulturou a se sebou navzájem.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Víteček z Česka, 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Tamarka ze Slovenska."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"Dostali jsme karty a potom jsme hráli hry. Ta hra se mi líbila strašně."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"Byla velmi dobrá."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"Projekt je úžasný. Jsme velmi rádi jako školka ze Slovenska, že jsme se mohli zapojit do tohoto projektu. Naše mateřská škola je z Klokočova a máme 60 dětí ve školce, ale sem přišlo jen 20 dětí."</w:t>
      </w:r>
    </w:p>
    <w:p>
      <w:pPr/>
      <w:r>
        <w:rPr/>
        <w:t xml:space="preserve">Děti si i přes nepříznivé počasí společné aktivity užily a učitelé pak ocenili smysl projektu.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"Že si umí i popovídat, protože si rozumějí. My jsme pohraniční, takže většina dětí už zná i tuto českou krajinu."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"Slovenský jazyk je velmi blízký tomu českému, takže bereme jako velmi pozitivní i pro naše děti, kdy se učíme slovenské písničky, učíme se slovenské básničky, aby děti pochopily, že opravdu to není nic vzdáleného."</w:t>
      </w:r>
    </w:p>
    <w:p>
      <w:pPr/>
      <w:r>
        <w:rPr/>
        <w:t xml:space="preserve">Projekt Naše sousedství, naše přátelství, částečně financovala Evropská unie.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"Z Fondu malých projektů je financovaný z 80 % a zbylých 20 % spolufinancuje náš městský obvod Slezská Ostrava. Hlavním cílem celého projektu je propojování dětí a pedagogů v rámci přeshraniční spolupráce mezi Českou republikou a Slovenskem."</w:t>
      </w:r>
    </w:p>
    <w:p>
      <w:pPr/>
      <w:r>
        <w:rPr/>
        <w:t xml:space="preserve">Program na slezskoostravské farní zahradě byl přitom jen první částí projektu.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"Druhá část proběhne na konci měsíce května v termínu od 25. do 29. května a bude formou školy v přírodě. Pro změnu naše děti pojedou na Slovensko do oblasti Klokočova a pro děti tam budou připraveny různé výlety, návštěva Kysuckého muzea a pak další společné aktivity."</w:t>
      </w:r>
    </w:p>
    <w:p>
      <w:pPr/>
      <w:r>
        <w:rPr/>
        <w:t xml:space="preserve">Děti se tak mohou těšit na další zážitky a učitelé na další prohloubení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82/projekt-nase-sousedstvi-nase-pratelstvi-propojil-na-slezske-ceskou-a-slovensk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2026-04-30T10:52:53+02:00</dcterms:created>
  <dcterms:modified xsi:type="dcterms:W3CDTF">2026-04-30T10:52:53+02:00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