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26.4.2026,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Skauti u mohyly na Ivančeně uctili památku druhů popravených nacisty</w:t>
      </w:r>
    </w:p>
    <w:p>
      <w:pPr/>
      <w:r>
        <w:rPr/>
        <w:t xml:space="preserve">Mohyla byla založena ostravskými skauty v roce 1946 a každoroční setkání patří mezi nejvýznamnější skautské akce v zemi.</w:t>
      </w:r>
    </w:p>
    <w:p>
      <w:pPr/>
      <w:r>
        <w:rPr>
          <w:b w:val="1"/>
          <w:bCs w:val="1"/>
        </w:rPr>
        <w:t xml:space="preserve">Kryštof Hyvnar, místopředseda krajské rady Junáka MSK: </w:t>
      </w:r>
      <w:r>
        <w:rPr/>
        <w:t xml:space="preserve">„Jako každý rok jsme se sešli v sobotu nejblíže svátku svatého Jiří na Ivančeně, u skautské mohyly kousek pod Lysou horou. Někdy si lidé omylem myslí, že tady byli skauti popraveni, ale to není pravda. Popraveni byli v polském Těšíně, kde probíhá pietní akt vždy v pátek předcházející tomuto dni, takže tam jsme byli včera.“</w:t>
      </w:r>
    </w:p>
    <w:p>
      <w:pPr/>
      <w:r>
        <w:rPr/>
        <w:t xml:space="preserve">Skauti přijeli z celé republiky a od rána stoupali stezkami na Ivančenu. </w:t>
      </w:r>
    </w:p>
    <w:p>
      <w:pPr/>
      <w:r>
        <w:rPr>
          <w:b w:val="1"/>
          <w:bCs w:val="1"/>
        </w:rPr>
        <w:t xml:space="preserve">Jan Rýznar, Junák Znojmo: </w:t>
      </w:r>
      <w:r>
        <w:rPr/>
        <w:t xml:space="preserve">„My jsme skauti ze Znojma a přišli jsme na mohylu Ivančena uctít památku skautů, kteří padli za druhé světové války. Děti jsou tady poprvé, takže je to pro ně velká akce. Poprvé si zkouší, jaké to je nést si všechno v batozích, dojít až nahoru a pak budeme pokračovat na Lysou horu. Máme společný kámen, na který jsme se všichni podepsali, a položíme ho na mohylu.“</w:t>
      </w:r>
    </w:p>
    <w:p>
      <w:pPr/>
      <w:r>
        <w:rPr>
          <w:b w:val="1"/>
          <w:bCs w:val="1"/>
        </w:rPr>
        <w:t xml:space="preserve">Kryštof Hyvnar, místopředseda krajské rady Junáka MSK:</w:t>
      </w:r>
      <w:r>
        <w:rPr/>
        <w:t xml:space="preserve"> „Každý rok se zde scházejí skauti z celé republiky. Viděl jsem pražské nášivky, možná uvidíme i polské, věřím, že i slovenské. Odhadoval bych účast zhruba na dva až dva a půl tisíce skautů, jako každý rok.“</w:t>
      </w:r>
    </w:p>
    <w:p>
      <w:pPr/>
      <w:r>
        <w:rPr>
          <w:b w:val="1"/>
          <w:bCs w:val="1"/>
        </w:rPr>
        <w:t xml:space="preserve">Ondřej Vokál Vokin, náčelník Junáka:</w:t>
      </w:r>
      <w:r>
        <w:rPr/>
        <w:t xml:space="preserve"> „Program dnešního setkání a výstupu na Ivančenu je jako každý rok. Začneme mší v 11 hodin, kterou bude celebrovat pan farář Vícha, a ve 12 hodin máme nástup, tedy hlavní připomenutí památky padlých. Tato akce je významná nejen regionálně, ale i celostátně – svým počtem účastníků i tím, co připomíná. Řekl bych, že v České republice nemá obdoby.“</w:t>
      </w:r>
    </w:p>
    <w:p>
      <w:pPr/>
      <w:r>
        <w:rPr>
          <w:b w:val="1"/>
          <w:bCs w:val="1"/>
        </w:rPr>
        <w:t xml:space="preserve">Jan Opěla, Junák Frýdlant nad Ostravicí: </w:t>
      </w:r>
      <w:r>
        <w:rPr/>
        <w:t xml:space="preserve">„My jsme tady jako každý rok vyšli na Ivančenu. Letos je nás 42 z Frýdlantu. Máme to kousek, takže jsme vyrazili ráno a teď čekáme na obřad, který bude ve 12 hodin tady na náměstíčku. Máme naše střediskové vlajky, od vlčat přes skauty a skautky až po rovery. Pak se vydáme na Lysou horu a zpátky do Frýdlantu. Přinesli jsme kamínky, každá družinka svůj. Některé si je i nabarvily a přiložily k mohyle na terasy. Tím jsme také uctili památku skautů, kteří byli popraveni.“</w:t>
      </w:r>
    </w:p>
    <w:p>
      <w:pPr/>
      <w:r>
        <w:rPr/>
        <w:t xml:space="preserve">V závěru setkání si účastníci společně zazpívali skautskou hymnu.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339/skauti-u-mohyly-na-ivancene-uctili-pamatku-druhu-popravenych-nac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2026-04-30T10:52:50+02:00</dcterms:created>
  <dcterms:modified xsi:type="dcterms:W3CDTF">2026-04-30T10:52:50+02:00</dcterms:modified>
</cp:coreProperties>
</file>

<file path=docProps/custom.xml><?xml version="1.0" encoding="utf-8"?>
<Properties xmlns="http://schemas.openxmlformats.org/officeDocument/2006/custom-properties" xmlns:vt="http://schemas.openxmlformats.org/officeDocument/2006/docPropsVTypes"/>
</file>