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28.4.2026, 16:29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CSS Ostrava pomáhá se zvládáním vzteku ve vztazích. V Rodinném centru nabízí konzultace</w:t>
      </w:r>
    </w:p>
    <w:p>
      <w:pPr/>
      <w:r>
        <w:rPr/>
        <w:t xml:space="preserve">Program s názvem ,,Zastav se" funguje v rámci odborného sociálního poradenství Centra sociálních služeb Ostrava v sídle Rodinné poradny. Zaměřuje se na lidi, kteří mají potíže zvládat vztek a násilné chování v blízkých vztazích, ať už jde o partnerské soužití, vztahy mezi rodiči a dětmi nebo sourozenci.</w:t>
      </w:r>
    </w:p>
    <w:p>
      <w:pPr/>
      <w:r>
        <w:rPr>
          <w:b w:val="1"/>
          <w:bCs w:val="1"/>
        </w:rPr>
        <w:t xml:space="preserve">Jitka Podešvová, vedoucí rodinné poradny, CSS Ostrava</w:t>
      </w:r>
      <w:r>
        <w:rPr>
          <w:b w:val="1"/>
          <w:bCs w:val="1"/>
        </w:rPr>
        <w:t xml:space="preserve">:</w:t>
      </w:r>
      <w:r>
        <w:rPr/>
        <w:t xml:space="preserve"> "Momentálně máme v programu osm mužů a jednu ženu, a jsou to opravdu lidé z celého Moravskoslezského kraje. Klienti docházejí různě. My jsme rádi, když zejména v počátku je to co nejintenzivnější, abychom i podchytili dobu, kdy jsou motivovaní k tomu něco změnit. Je to diskrétní služba, takže ten klient může vystupovat i anonymně. Jedná se opravdu o terapeutický edukativní proces, kdy klient je se vším dopředu seznámen. V dalších fázích procesu je možné konzultace vést i společně, skupinově, tzn. třeba s partnerem." </w:t>
      </w:r>
    </w:p>
    <w:p>
      <w:pPr/>
      <w:r>
        <w:rPr>
          <w:b w:val="1"/>
          <w:bCs w:val="1"/>
        </w:rPr>
        <w:t xml:space="preserve">Hana Schwarz, ředitelka, CSS Ostrava</w:t>
      </w:r>
      <w:r>
        <w:rPr>
          <w:b w:val="1"/>
          <w:bCs w:val="1"/>
        </w:rPr>
        <w:t xml:space="preserve">:</w:t>
      </w:r>
      <w:r>
        <w:rPr/>
        <w:t xml:space="preserve"> "Ten tým lidí je složený ze sociálních pracovníků a psychologů. Máme tady muže i ženy. Ta služba je nízkoprahová v tom smyslu, že nás nikdo neplatí. Jsme služba bezplatná. Proto děkujeme donátorům a hlavně Moravskoslezskému kraji. A jsme tady právě z pozice odborného sociálního poradenství."</w:t>
      </w:r>
    </w:p>
    <w:p>
      <w:pPr/>
      <w:r>
        <w:rPr/>
        <w:t xml:space="preserve">Vznik služby podpořil Moravskoslezský kraj. Reaguje tak na rostoucí potřebu řešit domácí násilí komplexně. Data z regionu totiž ukazují, že je nutné pracovat nejen s oběťmi, ale také s těmi, kteří se násilí dopouští.</w:t>
      </w:r>
    </w:p>
    <w:p>
      <w:pPr/>
      <w:r>
        <w:rPr>
          <w:b w:val="1"/>
          <w:bCs w:val="1"/>
        </w:rPr>
        <w:t xml:space="preserve">Hana Schwarz, ředitelka, CSS Ostrava</w:t>
      </w:r>
      <w:r>
        <w:rPr>
          <w:b w:val="1"/>
          <w:bCs w:val="1"/>
        </w:rPr>
        <w:t xml:space="preserve">:</w:t>
      </w:r>
      <w:r>
        <w:rPr/>
        <w:t xml:space="preserve"> "Moravskoslezskému kraji velmi děkujeme za to, že vnímá potřeby svých občanů, a jsme velmi rádi za to, že podpořil navýšení jednoho úvazku do služby Rodinná poradna od letošního roku, abychom mohli více cíleně pracovat právě s těmi, kteří úplně neumí zvládat svoji agresi za zavřenými dveřmi. A jsme tady potom pro ně právě proto, abychom mohli podpořit nejenom občany Ostravy, ale celého Moravskoslezského kraje ve zvládání situací, které pro ně nejsou komfortní."</w:t>
      </w:r>
    </w:p>
    <w:p>
      <w:pPr/>
      <w:r>
        <w:rPr>
          <w:b w:val="1"/>
          <w:bCs w:val="1"/>
        </w:rPr>
        <w:t xml:space="preserve">Stanislav Kopecký (ANO), náměstek hejtmana MSK:</w:t>
      </w:r>
      <w:r>
        <w:rPr/>
        <w:t xml:space="preserve"> "Ta detekce potřeby toho terénu vyvstala již v roce 2024, a to z pracovní skupiny, konkrétně prevence kriminality Moravskoslezského kraje. V této pracovní skupině jsou zástupci nejenom služeb odborné veřejnosti, úředníků, politiků, ale také zástupci Policie České republiky. A ta nám jasně dala signál, že ta data na Ostravsku jsou velmi alarmující."</w:t>
      </w:r>
    </w:p>
    <w:p>
      <w:pPr/>
      <w:r>
        <w:rPr>
          <w:b w:val="1"/>
          <w:bCs w:val="1"/>
        </w:rPr>
        <w:t xml:space="preserve">Jitka Podešvová, vedoucí rodinné poradny, CSS Ostrava</w:t>
      </w:r>
      <w:r>
        <w:rPr>
          <w:b w:val="1"/>
          <w:bCs w:val="1"/>
        </w:rPr>
        <w:t xml:space="preserve">:</w:t>
      </w:r>
      <w:r>
        <w:rPr/>
        <w:t xml:space="preserve"> "My vlastně pracujeme metodou, kterou jsme se naučili ve výcviku zvládání vzteku v Lize otevřených mužů. To znamená, pracujeme terapeuticky, edukativně, povídáme si o tom, jaký je rozdíl mezi násilím a agresí, co je přípustné, co není přípustné. Protože ta hlavní myšlenka, se kterou pracujeme, je ta, že zavrženíhodné je chování, nikoli člověk sám, který se ho dopouští. Na druhé straně je za své chování plně zodpovědný a měl by mít také možnost to své jednání změnit."</w:t>
      </w:r>
    </w:p>
    <w:p>
      <w:pPr/>
      <w:r>
        <w:rPr/>
        <w:t xml:space="preserve">Hlavním cílem programu je zastavit eskalaci násilí a ochránit především děti, na které má dlouhodobé napětí v rodině zásadní dopad.</w:t>
      </w:r>
    </w:p>
    <w:p>
      <w:pPr/>
      <w:r>
        <w:rPr>
          <w:b w:val="1"/>
          <w:bCs w:val="1"/>
        </w:rPr>
        <w:t xml:space="preserve">Jitka Podešvová, vedoucí rodinné poradny, CSS Ostrava</w:t>
      </w:r>
      <w:r>
        <w:rPr>
          <w:b w:val="1"/>
          <w:bCs w:val="1"/>
        </w:rPr>
        <w:t xml:space="preserve">:</w:t>
      </w:r>
      <w:r>
        <w:rPr/>
        <w:t xml:space="preserve"> "Tím, že vlastně pracujeme tímto způsobem už nějakých pět let v programu Nechme dětem dětství, tak v programu máme i děti a dokážeme tedy posoudit, jak moc na ně má násilí v rodině dopad. Pokud je to násilí dlouhodobé, neřešené, tak se to na chování dětí i na jejich budoucích vztazích velmi projevuje." </w:t>
      </w:r>
    </w:p>
    <w:p>
      <w:pPr/>
      <w:r>
        <w:rPr>
          <w:b w:val="1"/>
          <w:bCs w:val="1"/>
        </w:rPr>
        <w:t xml:space="preserve">Hana Schwarz, ředitelka, CSS Ostrava</w:t>
      </w:r>
      <w:r>
        <w:rPr>
          <w:b w:val="1"/>
          <w:bCs w:val="1"/>
        </w:rPr>
        <w:t xml:space="preserve">:</w:t>
      </w:r>
      <w:r>
        <w:rPr/>
        <w:t xml:space="preserve"> "Děláme to právě proto, aby ty děti, které v rodinách vyrůstají, neměly ten předobraz rodiče, před kterým mají strach, mají obavy, a aby jednou nepřevzaly právě tyto vzorce. Chceme pracovat preventivně. Chceme pracovat tak, abychom zastavili to, co není fajn, a abychom obnovili to, na čem je třeba stavět. Pracovat s tím, co bolí, bolí děti, bolí vztahy, není úplně jednoduché, a já jsem velmi ráda za to, že ten tým je etablovaný, a že ho tady máme."</w:t>
      </w:r>
    </w:p>
    <w:p>
      <w:pPr/>
      <w:r>
        <w:rPr/>
        <w:t xml:space="preserve">Centrum sociálních služeb Ostrava nabízí kromě tohoto programu i další pomoc od azylových domů, přes krizové služby až po podporu pěstounů nebo seniorů.</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54387/css-ostrava-pomaha-se-zvladanim-vzteku-ve-vztazich-v-rodinnem-centru-nabizi-konzulta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2026-06-22T11:07:11+02:00</dcterms:created>
  <dcterms:modified xsi:type="dcterms:W3CDTF">2026-06-22T11:07:11+02:00</dcterms:modified>
</cp:coreProperties>
</file>

<file path=docProps/custom.xml><?xml version="1.0" encoding="utf-8"?>
<Properties xmlns="http://schemas.openxmlformats.org/officeDocument/2006/custom-properties" xmlns:vt="http://schemas.openxmlformats.org/officeDocument/2006/docPropsVTypes"/>
</file>