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kros prověřil běžce v terénu Skalek</w:t>
      </w:r>
    </w:p>
    <w:p>
      <w:pPr/>
      <w:r>
        <w:rPr/>
        <w:t xml:space="preserve"> Čarodějnický kros v amfiteátru na Skalkách vyzval v devíti dětských kategoriích téměř 120 kluků a holek a později i dalších 33 dospělých závodníků. Tento sportovní podnik je od počátku součástí Novojičínské běžecké ligy, kterou oddíl atletiky pořádá 5.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kategorie od nejmladší děti, které běží 80 metrů tady přímo v amfiteátru. To samé starší děti, ty běží 150 metrů. No a pak už běží mladší přípravky a starší přípravky 800 metrů, to je od zvěrokruhové zahrady zpět tady. No a starší děti běží 1 500 metrů. A potom je to podle kategorií ženy 3 kilometry a muži 6 kilometrů. Takže čtyři okruhy.” </w:t>
      </w:r>
    </w:p>
    <w:p>
      <w:pPr/>
      <w:r>
        <w:rPr>
          <w:b w:val="1"/>
          <w:bCs w:val="1"/>
        </w:rPr>
        <w:t xml:space="preserve">Klára Kocůrková, Atletika Nový Jičín:</w:t>
      </w:r>
      <w:r>
        <w:rPr/>
        <w:t xml:space="preserve"> “Těším se, sice ta trať je dlouhá, ale doufám, že to zvládnu.” </w:t>
      </w:r>
    </w:p>
    <w:p>
      <w:pPr/>
      <w:r>
        <w:rPr>
          <w:b w:val="1"/>
          <w:bCs w:val="1"/>
        </w:rPr>
        <w:t xml:space="preserve">Linda Pospěchová,</w:t>
      </w:r>
      <w:r>
        <w:rPr>
          <w:b w:val="1"/>
          <w:bCs w:val="1"/>
        </w:rPr>
        <w:t xml:space="preserve">Atletika Nový Jičín:</w:t>
      </w:r>
      <w:r>
        <w:rPr/>
        <w:t xml:space="preserve"> “Čarodějnický kros mám ráda, sice je to dlouhá trať, ale jsem na to dobře vyspaná takže si myslím, že to dopadne dobře. Poběžíme 800 metrů.”   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Atletika Nový Jičín:</w:t>
      </w:r>
      <w:r>
        <w:rPr/>
        <w:t xml:space="preserve"> “Já jsem zvyklá spíš běhat na dráze, to mi více vyhovuje, ale je to i dobrá změna, běžet v terénu.” </w:t>
      </w:r>
    </w:p>
    <w:p>
      <w:pPr/>
      <w:r>
        <w:rPr>
          <w:b w:val="1"/>
          <w:bCs w:val="1"/>
        </w:rPr>
        <w:t xml:space="preserve">Natálie Zdražilová, Atletika Nový Jičín: </w:t>
      </w:r>
      <w:r>
        <w:rPr/>
        <w:t xml:space="preserve">“Mně se to běží celkem dobře do kopce. Mám ráda běhy do kopce.”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Nový Jičín běhá, po pravdě je tady spoustu dětí i z okolních měst, z Kopřivnice, Valašské Meziříčí, Frýdek-Místek, takže jsme rádi, že děti sportují a že tráví volný čas aktivně.”       </w:t>
      </w:r>
    </w:p>
    <w:p>
      <w:pPr/>
      <w:r>
        <w:rPr/>
        <w:t xml:space="preserve">Současný atletický oddíl byl v Novém Jičíně obnoven v roce 2021, po rekonstrukci letního stadionu. S ním začala i tato běžecká liga.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“Tak jsme si řekli, že uděláme podle Kopřivnice, která má už 33 roků Lašskou běžeckou ligu, že uděláme Novojičínskou běžeckou ligu. A řekli jsme si, ať neběháme jenom na stadionu, že budeme běhat i kros v amfiteátru Skalky a potom i běh o Vánočního kapra, který se koná na náměstí. No a v parku, ve Smetanových sadech se koná běh Novojičínským parkem.” </w:t>
      </w:r>
    </w:p>
    <w:p>
      <w:pPr/>
      <w:r>
        <w:rPr/>
        <w:t xml:space="preserve">Závodů Novojičínské běžecké ligy je během roku celkem deset, mimo klasický ovál startuje ještě třeba Svinecký Kitzbühel nebo Běh mezi Hücklovými vilami.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430/carodejnicky-kros-proveril-bezce-v-terenu-sk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