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se v Jeseníkách slétly jen nedaleko od dávného dějiště čarodějnických procesů</w:t>
      </w:r>
    </w:p>
    <w:p>
      <w:pPr/>
      <w:r>
        <w:rPr/>
        <w:t xml:space="preserve">  V  Bruntále proběhlo letos pálení čarodějnic úplně poprvé. S  kulturním programem, zábavou pro děti i bohatým občerstvením.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„Těšíme  se na všechny v maskách, ale i na ty, kteří se přijdou jen tak  bavit. V tuto chvíli začal program pro naše nejmenší a od 19  hodin tady bude blues rocková kapela z Anglie, Paul Batto, takže  myslím si, že máme co nabídnout, máme tady bohaté občerstvení,  můžeme si opékat špekáčky a možná jako jediní na okrese máme  oheň, protože nemáme vatru, ale máme ohníček, na kterém se  opékají buřty.“                                                           </w:t>
      </w:r>
    </w:p>
    <w:p>
      <w:pPr/>
      <w:r>
        <w:rPr/>
        <w:t xml:space="preserve">Ve  Starém Městě u Bruntálu je tradice pálení čarodějnic naopak  již dlouhá a pestrý program připravilo místní sdružení  Korálky. Rodiče i stylově maskované děti se sešli, aby si užili  odpoledne plné dobrot, her a soutěží.</w:t>
      </w:r>
    </w:p>
    <w:p>
      <w:pPr/>
      <w:r>
        <w:rPr>
          <w:b w:val="1"/>
          <w:bCs w:val="1"/>
        </w:rPr>
        <w:t xml:space="preserve">  Čarodějnice  – pořadatelky: </w:t>
      </w:r>
      <w:r>
        <w:rPr/>
        <w:t xml:space="preserve">„Děti   i  vezmou hrací kartičku, kde mají poznačené úkoly, je jich 8 a  jakmile splní 8 úkolů, tak jdou tady do okýnka, kde si vyzvednou  zadarmo palačinku a špekáček.“</w:t>
      </w:r>
    </w:p>
    <w:p>
      <w:pPr/>
      <w:r>
        <w:rPr/>
        <w:t xml:space="preserve">„Čarodějka  na koštěti kolem naší školky letí…“</w:t>
      </w:r>
    </w:p>
    <w:p>
      <w:pPr/>
      <w:r>
        <w:rPr/>
        <w:t xml:space="preserve">„Sílu  do toho dají a baví se, vyplní si svůj čas….“</w:t>
      </w:r>
    </w:p>
    <w:p>
      <w:pPr/>
      <w:r>
        <w:rPr/>
        <w:t xml:space="preserve">„Tady  máme schované ingredience do polívky, oni musí zjistit, co tam  je.“</w:t>
      </w:r>
    </w:p>
    <w:p>
      <w:pPr/>
      <w:r>
        <w:rPr/>
        <w:t xml:space="preserve">„My  tady vyrábíme kouzelný čarovný nehet, ten nehet totiž když je  černý, tak umí kouzlit a když s tím černým nehtem na někoho  namíříte a řeknete čárymáry fuk, ať se babička pořád  směje, tak ona se pořád směje.“</w:t>
      </w:r>
    </w:p>
    <w:p>
      <w:pPr/>
      <w:r>
        <w:rPr/>
        <w:t xml:space="preserve">Vyvrcholením  na které se všichni těšili bylo zapálení hranice, na které  mohly děti spálit svá kladná i záporná přání a opéct si  špekáčky.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456/carodejnice-se-v-jesenikach-sletly-jen-nedaleko-od-davneho-dejiste-carodejnickych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2026-06-30T10:06:42+02:00</dcterms:created>
  <dcterms:modified xsi:type="dcterms:W3CDTF">2026-06-30T10:06:42+02:00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