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Srdce na náměstí je třeba vyplnit plechovkami</w:t>
      </w:r>
    </w:p>
    <w:p>
      <w:pPr/>
      <w:r>
        <w:rPr/>
        <w:t xml:space="preserve">Drátěné srdce na Masarykově náměstí není uměleckým dílem, ale nádobou na recyklaci nápojových plechovek. Stát tu bude v rámci kampaně Každá plechovka se počítá od 27. dubna do 27. května.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“To je osvětová kampaně, která má upozornit na to, že nápojové plechovky se stále hodně vyskytují ve směsném netříděném komunálním odpadu a je dobré je třídit, protože je to materiál, který je velice snadno recyklovatelný a vyrábějí si z nich nové obaly.”  </w:t>
      </w:r>
    </w:p>
    <w:p>
      <w:pPr/>
      <w:r>
        <w:rPr/>
        <w:t xml:space="preserve">Také v Novém Jičíně je v běžných popelnících a odpadkových koších plechovek pořád hodně, i když je lidé mohou třídit už zhruba deset let.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“Obecně se to velmi zlepšilo s těmi kovovými odpady i těmito hliníkovými, což jsou ty plechovky, po té, co jsme zavedli společný sběr plastů a kovu do žlutých kontejnerů, protože najednou těch míst, kam je možné je vyhazovat, přibylo, ale pořád celorepublikový průměr na sběr plechovek je asi jenom 25 procent a je to velká škoda, protože plechovky jsou v podstatě celé z hliníku, až na pár drobných procent nějakých jiných přísad, a ten hliník je stoprocentně recyklovatelný.”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“Do této kampaně se zapojují různá města nebo festivaly a akce, kde je velká koncentrace účastníků, kteří konzumují tyto nápoje. My jsme se do akce zapojili spolu s městem Kopřivnice a tak trošku spolu soutěžíme, kdo vysbírá plechovek více.”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současné době vyzýváme občany, aby opravdu ty plechovky házeli do toho našeho srdce, ať tu Kopřivnicí porazíme, ale jinak je důležité zdůraznit, že běžně se dávají do těch žlutých kontejnerů.” </w:t>
      </w:r>
    </w:p>
    <w:p>
      <w:pPr/>
      <w:r>
        <w:rPr/>
        <w:t xml:space="preserve">Srdce lze naplnit plechovkami i vícekrát, vyprazdňovat jej budou technické služby, které plechovky zváží a následné vysypou do tříděného odpadu na separačním dvoře. </w:t>
      </w:r>
    </w:p>
    <w:p>
      <w:pPr/>
      <w:r>
        <w:rPr/>
        <w:t xml:space="preserve">A třídění odpadu se týká ještě jedna informace. Nový Jičín změnil firmu na svoz textilního odpadu. Stávající firma TextilEco skončila, radnice nebyla spokojen s kvalitou služeb, kontejnery byly často přeplněné a byl kolem nepořádek. Od května ji nahradila společnost Dimatex CS.</w:t>
      </w:r>
    </w:p>
    <w:p>
      <w:pPr/>
      <w:r>
        <w:rPr>
          <w:b w:val="1"/>
          <w:bCs w:val="1"/>
        </w:rPr>
        <w:t xml:space="preserve">Eva Rusková, odbor životního prostředí, MěÚ Nový Jičín: “</w:t>
      </w:r>
      <w:r>
        <w:rPr/>
        <w:t xml:space="preserve">Díky nespolehlivosti služby svozu textilů z kontejnerů na stanovištích se nám podařilo zajistit novou firmu, nového odběratele a v těchto dnech už probíhá výměna nových kontejnerů na stanovištích ve městě.”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“Takže bych rád požádal všechny Novojičíňáky, ať opravdu ty textilní kontejnery využívají. Kdyby se náhodou stalo, že je plný, tak vždycky je možné odvézt na separační dvůr.”</w:t>
      </w:r>
    </w:p>
    <w:p>
      <w:pPr/>
      <w:r>
        <w:rPr/>
        <w:t xml:space="preserve">Spolupráce s novou společností městu ušetří  33 800 korun ročně, protože Dimatex CS bude svoz a recyklaci textilu provádět zcela bezplatně.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516/srdce-na-namesti-je-treba-vyplnit-plechov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2026-06-30T03:20:27+02:00</dcterms:created>
  <dcterms:modified xsi:type="dcterms:W3CDTF">2026-06-30T03:20:27+02:00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