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sociální pracovníci mají lepší zázemí, klienti si jejich práce váží</w:t>
      </w:r>
    </w:p>
    <w:p>
      <w:pPr/>
      <w:r>
        <w:rPr/>
        <w:t xml:space="preserve">Sociální služby města Havířova na ulici Moskevská poskytují domácí péči, terénní a pečovatelské služby i poradenství. V budově se také nachází denní stacionář a respitní péče. Veškerou péči mohou sociální služby zajišťovat také díky obětavým zaměstnancům. Právě pro ně nyní v budově proběhly úpravy, aby měli lepší zázemí.</w:t>
      </w:r>
    </w:p>
    <w:p>
      <w:pPr/>
      <w:r>
        <w:rPr>
          <w:b w:val="1"/>
          <w:bCs w:val="1"/>
        </w:rPr>
        <w:t xml:space="preserve">Alena Olšoková (ANO), náměstkyně primátorky:</w:t>
      </w:r>
      <w:r>
        <w:rPr/>
        <w:t xml:space="preserve"> „Abychom mohli kvalitně poskytovat naše sociální služby, je toto zázemí, které jsme nyní nově vybudovali, opravdu velice důležité a potřebné pro naše pečovatelky, aby si během dne, kdy zajišťují svoji práci, měly kde odpočinout, udělat administrativní práci nebo si třeba ohřát jídlo.“</w:t>
      </w:r>
    </w:p>
    <w:p>
      <w:pPr/>
      <w:r>
        <w:rPr/>
        <w:t xml:space="preserve">Zkuste nám říct, co nejvíce pálí město Havířov v této oblasti?</w:t>
      </w:r>
    </w:p>
    <w:p>
      <w:pPr/>
      <w:r>
        <w:rPr>
          <w:b w:val="1"/>
          <w:bCs w:val="1"/>
        </w:rPr>
        <w:t xml:space="preserve">Helena Vrbovská, ředitelka SsmH:</w:t>
      </w:r>
      <w:r>
        <w:rPr/>
        <w:t xml:space="preserve"> „Asi je to stárnutí zaměstnanců. Klientů nám samozřejmě přibývá a bohužel jsou to čím dál těžší péče. My jsme moc rádi, že jim tuto péči můžeme poskytnout a pomáhat jim zůstat co nejdéle v domácím prostředí.“</w:t>
      </w:r>
    </w:p>
    <w:p>
      <w:pPr/>
      <w:r>
        <w:rPr/>
        <w:t xml:space="preserve">Práce sociálních pracovníků si váží i paní Zdeňka Figurová, která před šesti lety přišla o zrak.</w:t>
      </w:r>
    </w:p>
    <w:p>
      <w:pPr/>
      <w:r>
        <w:rPr>
          <w:b w:val="1"/>
          <w:bCs w:val="1"/>
        </w:rPr>
        <w:t xml:space="preserve">Zdeňka Figurová, klientka:</w:t>
      </w:r>
      <w:r>
        <w:rPr/>
        <w:t xml:space="preserve"> „Nakonec jsem zjistila, že se z nich nestali jen lidé, kteří mě opatrují, ale i moji přátelé, kteří mě mají jako svoji. Chovají se ke mně, jako kdybych byla jejich babička. Život starého člověka, který už čeká konec, je smutný, ale není smutný, když k vám domů třikrát denně chodí tak příjemní lidé.“</w:t>
      </w:r>
    </w:p>
    <w:p>
      <w:pPr/>
      <w:r>
        <w:rPr/>
        <w:t xml:space="preserve">Tato hřejivá slova jsou vždy odměnou pro všechny sociální pracovníky.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643/havirovsti-socialni-pracovnici-maji-lepsi-zazemi-klienti-si-jejich-prace-v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2026-06-28T08:30:25+02:00</dcterms:created>
  <dcterms:modified xsi:type="dcterms:W3CDTF">2026-06-28T08:30:25+02:00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