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13.5.2026, 14:40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47. ročník Běhu přátelství</w:t>
      </w:r>
    </w:p>
    <w:p>
      <w:pPr/>
      <w:r>
        <w:rPr/>
        <w:t xml:space="preserve">Na hřišti SK  Stonava se uskutečnil další ročník tradičního Běhu přátelství. Sportovní akci  každoročně pořádá obec Stonava ve spolupráci s místní základní školou a také  letos se jí zúčastnily desítky dětí ze Stonavy i okolních obcí.</w:t>
      </w:r>
    </w:p>
    <w:p>
      <w:pPr/>
    </w:p>
    <w:p>
      <w:pPr/>
      <w:r>
        <w:rPr/>
        <w:t xml:space="preserve">Přepis se nepodařilo převést do DOCX.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stonava/11000054664/47-rocnik-behu-pratelstv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2026-09-11T20:51:37+02:00</dcterms:created>
  <dcterms:modified xsi:type="dcterms:W3CDTF">2026-09-11T20:51:37+02:00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