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Přiblížila se oprava budovy vedle Ostravice. Zastupitelé schválili záměr prodeje pozemků</w:t>
      </w:r>
    </w:p>
    <w:p>
      <w:pPr/>
      <w:r>
        <w:rPr/>
        <w:t xml:space="preserve">Budova bývalé Obchodní a živnostenské banky na Smetanově náměstí je součástí bloku budov, na jehož druhém rohu je nádherně zrekonstruovaná Ostravica. Je to velký kontrast, protože objekt, kde sídlil například Metasport, se doslova rozpadá před očima. Nyní ale konečně svitla naděje, protože zastupitelé schválili záměr prodeje pozemků, bez kterých prý rekonstrukce budovy nedávala jejímu majiteli smysl.</w:t>
      </w:r>
    </w:p>
    <w:p>
      <w:pPr/>
      <w:r>
        <w:rPr>
          <w:b w:val="1"/>
          <w:bCs w:val="1"/>
        </w:rPr>
        <w:t xml:space="preserve">Jan Dohnal (ODS/SPOLU), primátor Ostravy:</w:t>
      </w:r>
      <w:r>
        <w:rPr/>
        <w:t xml:space="preserve"> "Město Ostrava to zkouší už poněkolikáté. Je to tuším třetí pokus, kdy se pokoušíme přimět investora k tomu, aby došlo k rekonstrukci bývalé budovy Textilie Ostravice, což je, myslím si, ikonická budova v rámci statutárního města, s tím, že my jsme zahájili první z kroků, který by k tomu mohl vést. My jsme vypsali záměr na prodej pozemku, který na tuto stavbu navazuje a který investor potřebuje k tomu, aby byl schopen realizovat jakýkoli záměr. Je tam složité majetkové vypořádání, protože na některých pozemcích, které jsou naše, jsou už dneska jeho objekty. Nicméně je to soubor čtyř pozemků, které jsme dneska dali k záměru. Věříme, že se investor přihlásí a že samozřejmě za splnění územních regulativů nám předloží takový návrh řešení, které by v místě chtěl realizovat tak, abychom mu následně pozemky mohli prodat, s tím, že si od toho slibujeme, že dojde samozřejmě v rámci této investice i k obnově právě toho původního domu."</w:t>
      </w:r>
    </w:p>
    <w:p>
      <w:pPr/>
      <w:r>
        <w:rPr/>
        <w:t xml:space="preserve">Majitelem pozemku je podnikatel Michalis Dzikos, který chce secesní budovu z počátku 20. století přestavět na bytový dům, ale k tomu prý potřebuje pozemky na parkovací dům. Jiné řešení podle jeho právníka nedává smysl.</w:t>
      </w:r>
    </w:p>
    <w:p>
      <w:pPr/>
      <w:r>
        <w:rPr>
          <w:b w:val="1"/>
          <w:bCs w:val="1"/>
        </w:rPr>
        <w:t xml:space="preserve">Jindřich Vaněk, mluvčí investora:</w:t>
      </w:r>
      <w:r>
        <w:rPr/>
        <w:t xml:space="preserve"> "Aby bylo možné tam byty udělat, tak je potřeba k nim zajistit parkovací místa. Ta parkovací místa právě vzniknou na stavbě, která vznikne na pozemku, který nyní chceme vykoupit a ten parkovací dům tam zřídíme. Týká se to pozemků, které jsou pod těmi stavbami, které jsou nalepeny na Živnobanku, původní květinářství a další obchody, které jsou jednopatrové, pouze nalepené na ten dům. O ten pozemek se jedná. V domě budou byty a parter přízemí směrem do ulice 28. října a také do náměstí Edvarda Beneše. Budou otevřené a můžou v nich být například restaurace nebo obchody. Předpokládáme, že zhruba dva roky nám bude trvat, než získáme všechna potřebná povolení a stavba potom následně zhruba asi rok nebo rok a půl. Takže do nějakých čtyř let může být dům uveden do původního stavu."</w:t>
      </w:r>
    </w:p>
    <w:p>
      <w:pPr/>
      <w:r>
        <w:rPr/>
        <w:t xml:space="preserve">Zastupitelé města ale nebyli příliš spokojeni s prezentací zástupců investora a vyzvali je, aby příště, když se bude rozhodovat o samotném prodeji pozemku, byli lépe připraveni, měli k dispozici vizualizaci budovy a dokázali zodpovědět jejich otázky.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718/priblizila-se-oprava-budovy-vedle-ostravice-zastupitele-schvalili-zamer-prodeje-poze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2026-07-07T04:59:44+02:00</dcterms:created>
  <dcterms:modified xsi:type="dcterms:W3CDTF">2026-07-07T04:59:44+02:00</dcterms:modified>
</cp:coreProperties>
</file>

<file path=docProps/custom.xml><?xml version="1.0" encoding="utf-8"?>
<Properties xmlns="http://schemas.openxmlformats.org/officeDocument/2006/custom-properties" xmlns:vt="http://schemas.openxmlformats.org/officeDocument/2006/docPropsVTypes"/>
</file>