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17.5.2026,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rodiny představí možnosti sociální podpory</w:t>
      </w:r>
    </w:p>
    <w:p>
      <w:pPr/>
      <w:r>
        <w:rPr/>
        <w:t xml:space="preserve">Cílem akce bude přiblížit veřejnosti možnosti sociální podpory pro rodiny, seniory i osoby se zdravotním postižením a současně nabídnout pestrý program pro všechny generace.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"Jedná se o druhý ročník této akce, kterou jsme poprvé udělali pro rodiny v minulém roce. Je to akce, která má rozšířit povědomí o rodinné politice, kterou ve Frýdku-Místku v této době se snažíme opravdu dostat do povědomí občanů. A na této akci se prezentují veškeré sociální služby, které působí na území města v takové hravé formě, protože na každém stánku jsou připraveny soutěže pro děti, takže rodiče, popřípadě prarodiče se dozví něco o sociální službě a děti si mezitím můžou soutěžit. Sbírají úkoly a na konci potom dostanou nějaké vyhodnocení a nějaké dárky."</w:t>
      </w:r>
    </w:p>
    <w:p>
      <w:pPr/>
      <w:r>
        <w:rPr/>
        <w:t xml:space="preserve">Co je tou hlavní motivací, že tuto akci pořádáte?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"Tou hlavní motivací je opravdu představit lidem sociální služby na území Frýdku-Místku, aby věděli, které služby tady máme, popřípadě pokud by je někdy do budoucna potřebovali, tak aby věděli, na jakou službu se obrátit."</w:t>
      </w:r>
    </w:p>
    <w:p>
      <w:pPr/>
      <w:r>
        <w:rPr/>
        <w:t xml:space="preserve">Vstup je zdarma, předpokládám. Jaká byla loni účast? Jakou očekáváte letos?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"Vstup je zdarma. Jedná se o areál parku Bedřicha Smetany v Místku. Na to, že loni byl první ročník, tak účast byla velmi vysoká a věřím, že i letos přijde spousta lidí. V loňském roce se účastnily opravdu celé generace rodin - přišli prarodiče, děti přišly i maminky s dětmi, takže bylo to opravdu fajn, protože i děti, kromě plnění úkolů, tak tam mají k dispozici malování na obličej, bude tam tentokrát i mobilní planetárium a další aktivity, které opravdu děti zabaví. Je tam i doprovodný kulturní program a na této akci také oceníme pěstouny, kteří působí na území města."</w:t>
      </w:r>
    </w:p>
    <w:p>
      <w:pPr/>
      <w:r>
        <w:rPr/>
        <w:t xml:space="preserve">Den rodiny se koná v pátek 22. května od 14:00 do 18:00 hodin v sadech Bedřicha Smetany ve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730/den-rodiny-predstavi-moznosti-socialni-pod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2026-07-25T12:47:39+02:00</dcterms:created>
  <dcterms:modified xsi:type="dcterms:W3CDTF">2026-07-25T12:47:39+02:00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