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Bazilika ve Frýdku-Místku skrývá bájnou sochu i kryptu</w:t>
      </w:r>
    </w:p>
    <w:p>
      <w:pPr/>
      <w:r>
        <w:rPr>
          <w:b w:val="1"/>
          <w:bCs w:val="1"/>
        </w:rPr>
        <w:t xml:space="preserve">Marie Göttlicherová, průvodkyně po bazilice</w:t>
      </w:r>
      <w:r>
        <w:rPr/>
        <w:t xml:space="preserve">: „Je to  poutní místo, které je tak jako přezdíváno Slezské Lurdy. Je to proto, že tady  počátky tohoto poutního místa sahají do 17. století, kdy nejstarší tady vlastně  z toho kostela je soška paní Marie s Ježíškem, která původně tady stála na tom  návrší, jmenovalo se to na Vápenkách a ta soška tady stala na takovém  podstavci. A legenda vypráví, že tu sošku tady našli nejdříve lidé, kteří tady  těžili vápno a oni ji odnesli do Farního kostela, který je směrem k náměstí. No  a druhý den ráno ta soška byla udajně zase tady a tak se to opakovalo  několikrát, takže tím pádem oni si řekli, že asi tady pana Maria chce mít  postavený kostel.“</w:t>
      </w:r>
    </w:p>
    <w:p>
      <w:pPr/>
      <w:r>
        <w:rPr/>
        <w:t xml:space="preserve">V roce 1706 zde byla postavena dřevěná kaple, která  však náporu poutníků brzo nestačila.</w:t>
      </w:r>
    </w:p>
    <w:p>
      <w:pPr/>
      <w:r>
        <w:rPr>
          <w:b w:val="1"/>
          <w:bCs w:val="1"/>
        </w:rPr>
        <w:t xml:space="preserve">Marie Göttlicherová, průvodkyně po bazilice</w:t>
      </w:r>
      <w:r>
        <w:rPr/>
        <w:t xml:space="preserve">: „No a v  té době, zhruba kolem toho roku 1730, 1740, vlastnili frýdecké panství Pražmové  z Bílkova a právě hraběnka Karolina Pražmová, která byla vdova, tak ona  měla dva syny a ona společně s těmi syny se zasloužili o to, že tento kostel  byl postavený.“</w:t>
      </w:r>
    </w:p>
    <w:p>
      <w:pPr/>
      <w:r>
        <w:rPr/>
        <w:t xml:space="preserve">Ačkoli byla pozdně barokní stavba přerušena válkami Marie  Terezie s Bedřichem II., práce rychle pokračovaly díky podpoře Pražmů. Nejcennější  je hlavní oltář z roku 1793. Nad svatostánkem je umístěna bájná socha  Panny Marie. </w:t>
      </w:r>
    </w:p>
    <w:p>
      <w:pPr/>
      <w:r>
        <w:rPr>
          <w:b w:val="1"/>
          <w:bCs w:val="1"/>
        </w:rPr>
        <w:t xml:space="preserve">Marie Göttlicherová, průvodkyně po bazilice</w:t>
      </w:r>
      <w:r>
        <w:rPr/>
        <w:t xml:space="preserve">: „Máme  tady nádherný křišťálový lustr, je to z Kamenického Šenova. Každý se ptá, jak  se to čistí, ale je to opravdu zavěšené na rumpálu. Ten lustr váží 1200 kilo a  je na něm 200 svíček. Dneska už samozřejmě elektrický. Je to taková chlouba  tady našeho kostela.“</w:t>
      </w:r>
    </w:p>
    <w:p>
      <w:pPr/>
      <w:r>
        <w:rPr>
          <w:b w:val="1"/>
          <w:bCs w:val="1"/>
        </w:rPr>
        <w:t xml:space="preserve">Marie Göttlicherová, průvodkyně po bazilice</w:t>
      </w:r>
      <w:r>
        <w:rPr/>
        <w:t xml:space="preserve">: „Dodnes  je to živé poutní místo. Ještě takové důležité datum, rok 1999, kdy tento chrám  byl pověšen papežem Janem Pavlem II na baziliku Minor. A od roku 2018 je to i  Národní kulturní památka.“</w:t>
      </w:r>
    </w:p>
    <w:p>
      <w:pPr/>
      <w:r>
        <w:rPr/>
        <w:t xml:space="preserve">V posledních dvou letech prošla bazilika rozsáhlou  rekonstrukcí, během níž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b w:val="1"/>
          <w:bCs w:val="1"/>
        </w:rPr>
        <w:t xml:space="preserve">Marie Göttlicherová, průvodkyně po bazilice</w:t>
      </w:r>
      <w:r>
        <w:rPr/>
        <w:t xml:space="preserve">: „Tato  krypta je docela rozsáhlá. Najdeme tady krásné barevné obrazy na stěně, které  zde namaloval místní rodák pan Josef Lang. Jsou to výjevy z Frýdku, takže  máme tady třeba Hlubokou ulici, která dnes už vypadá úplně jinak, s takovým  procesem poutníků, kteří jdou do baziliky. Tady máme vyjev, kdy poutníci, kteří  tady šli na pouť, byly to poutníci z Tovačova, tak šli přes most přes řeku  Ostravici a strhla se nějaká bouře a ten most spadl a oni se tam utopili. A  právě asi 13 poutníků to bylo a oni jsou pohřbení tady taky v této kryptě. Jsou  tady pohřbení Pražmové z Bílkova.</w:t>
      </w:r>
    </w:p>
    <w:p>
      <w:pPr/>
      <w:r>
        <w:rPr/>
        <w:t xml:space="preserve">Velkou rekonstrukci završila slavnostní bohoslužba na  začátku května.</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Já věřím, že tato proměna  přiláká do baziliky jak občany města, kteří tam třeba ještě nebyli, tak i  návštěvníky.“</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w:t>
      </w:r>
    </w:p>
    <w:p>
      <w:pPr/>
      <w:r>
        <w:rPr/>
        <w:t xml:space="preserve">Znovuotevřenou baziliku letos čeká mnoho akcí. Konec května  bude patřit noci kostelů s bohatým programem pro děti. Kromě toho se mohou  lidé těšit na tři velké poutě spojené se svátky Navštívení, Nanebevzetí a  Narození Panny Marie.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745/bazilika-ve-frydkumistku-skryva-bajnou-sochu-i-kryp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2026-05-19T13:38:57+02:00</dcterms:created>
  <dcterms:modified xsi:type="dcterms:W3CDTF">2026-05-19T13:38:57+02:00</dcterms:modified>
</cp:coreProperties>
</file>

<file path=docProps/custom.xml><?xml version="1.0" encoding="utf-8"?>
<Properties xmlns="http://schemas.openxmlformats.org/officeDocument/2006/custom-properties" xmlns:vt="http://schemas.openxmlformats.org/officeDocument/2006/docPropsVTypes"/>
</file>