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přišla o domácí jarní neporazitelnost</w:t>
      </w:r>
    </w:p>
    <w:p>
      <w:pPr/>
      <w:r>
        <w:rPr/>
        <w:t xml:space="preserve">Samotný zápas nabídl divákům opravdu atraktivní podívanou. Domácí od úvodu  potvrzovali aktivní hru a soupeře dostávali pod tlak, jenže dopláceli na slabší  koncovku. Hosté naopak trestali téměř každou větší chybu a díky efektivitě si  postupně vypracovali až dvoubrankový náskok.</w:t>
      </w:r>
    </w:p>
    <w:p>
      <w:pPr/>
      <w:r>
        <w:rPr/>
        <w:t xml:space="preserve">Stonava se ale nevzdala a v závěrečné části utkání dokázala během několika  minut srovnat na 3:3. Emoce i tempo hry pak výrazně gradovaly a oba týmy  bojovaly o vítězný gól. Rozhodující moment přišel krátce před koncem, kdy Opava  využila zaváhání domácí obrany a rozhodla o svém vítězství 4:3.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1/stonava-prisla-o-domaci-jarni-neporazi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2026-05-24T08:34:54+02:00</dcterms:created>
  <dcterms:modified xsi:type="dcterms:W3CDTF">2026-05-24T08:34:54+02:00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