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20.5.2026,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zimním stadionu se potkaly dva tisíce tanečníků</w:t>
      </w:r>
    </w:p>
    <w:p>
      <w:pPr/>
      <w:r>
        <w:rPr/>
        <w:t xml:space="preserve">Letošní ročník pohárové soutěže Tanec Fokus nebyl jubilejní, byl jedenáctý, přesto se dá označit jako výjimečný a přelomový. </w:t>
      </w:r>
    </w:p>
    <w:p>
      <w:pPr/>
      <w:r>
        <w:rPr>
          <w:b w:val="1"/>
          <w:bCs w:val="1"/>
        </w:rPr>
        <w:t xml:space="preserve">Hana Gebauerová, organizátorka, SVČ Fokus: </w:t>
      </w:r>
      <w:r>
        <w:rPr/>
        <w:t xml:space="preserve">“V letošním roce je veliká změna to, že jsme soutěž rozdělili do dvou dnů. A opravdu ta účast je neskutečná. My v každém dni máme přes 70 choreografií a za celý víkend se tady prostřídá přes 2000 tanečníků. My jsme velice rádi, že naše soutěž nabírá na oblíbenosti a na popularitě, a že k nám každý rok zavítá nějaký další nový tým.”</w:t>
      </w:r>
    </w:p>
    <w:p>
      <w:pPr/>
      <w:r>
        <w:rPr/>
        <w:t xml:space="preserve">Tanečníci na ploše zimního stadionu soutěžili v šesti věkových kategoriích od těch úplně nejmladších baby až po dospělé. Co se týče stylových kategorií, v sobotu to byly artové kompozice, aerobic, zumba a disco, v neděli street dance a street show. </w:t>
      </w:r>
    </w:p>
    <w:p>
      <w:pPr/>
      <w:r>
        <w:rPr>
          <w:b w:val="1"/>
          <w:bCs w:val="1"/>
        </w:rPr>
        <w:t xml:space="preserve">Hana Gebauerová, organizátorka, SVČ Fokus: </w:t>
      </w:r>
      <w:r>
        <w:rPr/>
        <w:t xml:space="preserve">“V mnoha kategoriích vystoupí i naše taneční skupiny novojičínské N°23. Včera se tady objevil AS Team ze Střediska volného času Fokus a ta účast je opravdu enormní. Tanec teďka žije světem, takže si myslím, že to je opravdu krásné.”</w:t>
      </w:r>
    </w:p>
    <w:p>
      <w:pPr/>
      <w:r>
        <w:rPr>
          <w:b w:val="1"/>
          <w:bCs w:val="1"/>
        </w:rPr>
        <w:t xml:space="preserve">taneční skupina N°23 SVČ Fokus:</w:t>
      </w:r>
    </w:p>
    <w:p>
      <w:pPr/>
      <w:r>
        <w:rPr/>
        <w:t xml:space="preserve">“Já se těším moc, hlavně, že tu jsem s kamarádkami, že to tančíme jako tým a tě těším se. Baví mě to strašně moc.”</w:t>
      </w:r>
    </w:p>
    <w:p>
      <w:pPr/>
      <w:r>
        <w:rPr/>
        <w:t xml:space="preserve">“Tak já se těší, ale jsem trochu nervózní a baví mě, že to tancuji s kamarády, že tam je ta hudba.” </w:t>
      </w:r>
    </w:p>
    <w:p>
      <w:pPr/>
      <w:r>
        <w:rPr/>
        <w:t xml:space="preserve">“Mám docela trému, ale vím, že je to doma a už jsem tady hodněkrát tančila, takže se i těším zároveň. Baví mě, že to dělám s kamarádkami, že to je takový jako společný sport. A ten adrenalin, ta písnička, jak je nahlas, tak mě to prostě dělá dobře.”</w:t>
      </w:r>
    </w:p>
    <w:p>
      <w:pPr/>
      <w:r>
        <w:rPr>
          <w:b w:val="1"/>
          <w:bCs w:val="1"/>
        </w:rPr>
        <w:t xml:space="preserve">Karolína Kachelová, trenérka taneční skupiny N°23 SVČ Fokus: </w:t>
      </w:r>
      <w:r>
        <w:rPr/>
        <w:t xml:space="preserve">“Děti tancují v N°23 a tancujou s choreografií Secret of Red v hobby kategorii. Děti jsou velmi šikovné, moc jim fandím a mají za sebou i hodně úspěchu. Skončili na pátém místě na mistrovství Moravy z 31 choreografií, takže myslím si, že toto byl jejich největší úspěch.”</w:t>
      </w:r>
    </w:p>
    <w:p>
      <w:pPr/>
      <w:r>
        <w:rPr/>
        <w:t xml:space="preserve">Za choreografii Secret of Red tanečníci z pořádajícího Fokusu vybojovali v kategorii velkých formací děti - basic 1. místo a několik dalších medailí si děti z Fokusu vytančily i v jiných disciplínách.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788/na-zimnim-stadionu-se-potkaly-dva-tisice-tanec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2026-08-21T01:23:43+02:00</dcterms:created>
  <dcterms:modified xsi:type="dcterms:W3CDTF">2026-08-21T01:23:43+02:00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