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27.5.2026,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Dvouleté děti mají svou budovu, začínají v červnu</w:t>
      </w:r>
    </w:p>
    <w:p>
      <w:pPr/>
      <w:r>
        <w:rPr/>
        <w:t xml:space="preserve">Pěvecký sbor Tralaláček z mateřské školy několika písničkami symbolicky přivítal děti, které jako první začnou docházet do nové budovy dětských skupin. Jej slavnostní otevření provázel Den otevřených dveří. Oficiální provoz zahájí 1. června.   </w:t>
      </w:r>
    </w:p>
    <w:p>
      <w:pPr/>
      <w:r>
        <w:rPr>
          <w:b w:val="1"/>
          <w:bCs w:val="1"/>
        </w:rPr>
        <w:t xml:space="preserve">Pavla Honová, ředitelka Mateřské školy Studénka: </w:t>
      </w:r>
      <w:r>
        <w:rPr/>
        <w:t xml:space="preserve">“Už se moc těšíme na děti. V červnu jich tedy bude dvacet, ale jak budou mít dva roky věku, tak budou postupně přibývat další a k 1. lednu 2027 už máme obsazených 35 míst, to znamená, jedno místečko je volné. Je to primárně pro dvouleté děti, většina jich tady je dvouletých.”</w:t>
      </w:r>
    </w:p>
    <w:p>
      <w:pPr/>
      <w:r>
        <w:rPr/>
        <w:t xml:space="preserve">Děti už během Dne otevřených dveří bez ostychu vybavení oddělení motýlků a broučků vyzkoušely. </w:t>
      </w:r>
    </w:p>
    <w:p>
      <w:pPr/>
      <w:r>
        <w:rPr>
          <w:b w:val="1"/>
          <w:bCs w:val="1"/>
        </w:rPr>
        <w:t xml:space="preserve">rodiče dětí:  </w:t>
      </w:r>
    </w:p>
    <w:p>
      <w:pPr/>
      <w:r>
        <w:rPr/>
        <w:t xml:space="preserve">“My jsme moc rádi, protože teď momentálně dojíždíme až do Nového Jičína, takže pro nás je to velké plus, že budeme být v místě bydliště školku.”</w:t>
      </w:r>
    </w:p>
    <w:p>
      <w:pPr/>
      <w:r>
        <w:rPr/>
        <w:t xml:space="preserve">“My jsme moc rádi, my tady bydlíme kousek a právě mám čerstvě dvouletého chlapečka, takže pro nás je to úplně ideální, rovnou jsem ho přihlásila a června tady začne chodit, doufám.”</w:t>
      </w:r>
    </w:p>
    <w:p>
      <w:pPr/>
      <w:r>
        <w:rPr>
          <w:b w:val="1"/>
          <w:bCs w:val="1"/>
        </w:rPr>
        <w:t xml:space="preserve">Libor Slavík (STUDEŇÁCI PRO STUDÉNKU), starosta Studénky: </w:t>
      </w:r>
      <w:r>
        <w:rPr/>
        <w:t xml:space="preserve">“Před třemi lety na dubnovém zastupitelstvu jsme se rozhodli jako zastupitelstvo převzít darem část bývalého internátu, a rozhodli jsme se ji vzít se závazkem zachovat občanskou vybavenost, volnočasové aktivity. A naskytla se možnost zřídit dětskou skupinu, což byl jeden ze záměrů, protože jsme měli občas problém vzít všechny dvouleté děti, které se hlásí do mateřských škol. Takže jsme využili i dotačního programu, který byl vypsán, a podařilo se opravdu tři roky od převzetí vybudovat tuto dětskou skupinu, která teď bude sloužit až 36 dětem od dvou let věku.” </w:t>
      </w:r>
    </w:p>
    <w:p>
      <w:pPr/>
      <w:r>
        <w:rPr/>
        <w:t xml:space="preserve">Část původního internátu byla zbourána a na jejím místě vznikla novostavba budovy pro dvě dětské skupiny. Celkové náklady na její vybudování činí 41 milionů 900 korun. </w:t>
      </w:r>
    </w:p>
    <w:p>
      <w:pPr/>
      <w:r>
        <w:rPr>
          <w:b w:val="1"/>
          <w:bCs w:val="1"/>
        </w:rPr>
        <w:t xml:space="preserve">Libor Slavík (STUDEŇÁCI PRO STUDÉNKU), starosta Studénky: </w:t>
      </w:r>
      <w:r>
        <w:rPr/>
        <w:t xml:space="preserve">“Takže 35,8 milionů jsme získali kormu dotace a ta spoluúčast města je 6,1 milionů korun.”</w:t>
      </w:r>
    </w:p>
    <w:p>
      <w:pPr/>
      <w:r>
        <w:rPr/>
        <w:t xml:space="preserve">Prostředí dětských skupin je moderní, bezpečné a bezbariérové. </w:t>
      </w:r>
    </w:p>
    <w:p>
      <w:pPr/>
      <w:r>
        <w:rPr>
          <w:b w:val="1"/>
          <w:bCs w:val="1"/>
        </w:rPr>
        <w:t xml:space="preserve">Radmila Nováková, vedoucí odboru stavebního řád</w:t>
      </w:r>
      <w:r>
        <w:rPr>
          <w:b w:val="1"/>
          <w:bCs w:val="1"/>
        </w:rPr>
        <w:t xml:space="preserve">u: </w:t>
      </w:r>
      <w:r>
        <w:rPr/>
        <w:t xml:space="preserve">“Stavba je poplatná době a taky podmínkám, které nám stanovuje stavební zákon na zpracování projektové dokumentace, na obsah stavby jako takové, na využití energii. Je to stavba, ve které jsme využili i původní objekt jako sutinu pro zásyp stavební jámy, která nám tady vznikla. A co se týče vybavení stavby, tak stavba má podlahové topení, tak aby dětem bylo příjemně od nohou od sezení. Stavba využívá vzduchotechnické zařízení, máme tady klimatizaci, vzduchotechnika se spouští na čidla oxidu uhličitého, které tady v objektu máme. Na střeše jsou instalovány fotovoltaické panely, které nám slouží k vyhřívání zásobníku vody, a využíváme energie tak, aby byla stavba už samotným užíváním velmi úsporná.”</w:t>
      </w:r>
    </w:p>
    <w:p>
      <w:pPr/>
      <w:r>
        <w:rPr/>
        <w:t xml:space="preserve">Součástí projektu byla také úprava zahrady, rekonstrukce příjezdové cesty a vybudování parkovacích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909/dvoulete-deti-maji-svou-budovu-zacinaji-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2026-05-27T18:32:28+02:00</dcterms:created>
  <dcterms:modified xsi:type="dcterms:W3CDTF">2026-05-27T18:32:28+02:00</dcterms:modified>
</cp:coreProperties>
</file>

<file path=docProps/custom.xml><?xml version="1.0" encoding="utf-8"?>
<Properties xmlns="http://schemas.openxmlformats.org/officeDocument/2006/custom-properties" xmlns:vt="http://schemas.openxmlformats.org/officeDocument/2006/docPropsVTypes"/>
</file>