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Tanec Fokus roztančil v Novém Jičíně dva tisíce dětí, rozrostl se na dva dny</w:t>
      </w:r>
    </w:p>
    <w:p>
      <w:pPr/>
      <w:r>
        <w:rPr/>
        <w:t xml:space="preserve">Letošní ročník pohárové soutěže Tanec Fokus pořádané v Novém Jičíně nebyl jubilejní, byl jedenáctý, přesto se dá označit jako výjimečný a přelomový. </w:t>
      </w:r>
    </w:p>
    <w:p>
      <w:pPr/>
      <w:r>
        <w:rPr>
          <w:b w:val="1"/>
          <w:bCs w:val="1"/>
        </w:rPr>
        <w:t xml:space="preserve">Hana Gebauerová, organizátorka, SVČ Fokus Nový Jičín: </w:t>
      </w:r>
      <w:r>
        <w:rPr/>
        <w:t xml:space="preserve">“V letošním roce je veliká změna to, že jsme soutěž rozdělili do dvou dnů. A opravdu ta účast je neskutečná. My v každém dni máme přes 70 choreografií a za celý víkend se tady prostřídalo přes 2000 tanečníků.”</w:t>
      </w:r>
    </w:p>
    <w:p>
      <w:pPr/>
      <w:r>
        <w:rPr/>
        <w:t xml:space="preserve">Na ploše zimního stadionu soutěžili tanečníci z mnoha klubů Moravskoslezského kraje a také z dalších koutů republiky v šesti věkových kategoriích. Co se týče stylů, byly to artové kompozice, aerobic, zumba, street dance a street show.</w:t>
      </w:r>
    </w:p>
    <w:p>
      <w:pPr/>
      <w:r>
        <w:rPr>
          <w:b w:val="1"/>
          <w:bCs w:val="1"/>
        </w:rPr>
        <w:t xml:space="preserve">taneční skupina N°23 SVČ Fokus Nový Jičín:</w:t>
      </w:r>
    </w:p>
    <w:p>
      <w:pPr/>
      <w:r>
        <w:rPr/>
        <w:t xml:space="preserve">“Ten adrenalin, ta písnička, jak je nahlas, tak mě to prostě dělá dobře.”</w:t>
      </w:r>
    </w:p>
    <w:p>
      <w:pPr/>
      <w:r>
        <w:rPr/>
        <w:t xml:space="preserve">“Já se těším moc, hlavně, že tu jsem s kamarádkama, že to tančíme jako tým a tě těším se.”</w:t>
      </w:r>
    </w:p>
    <w:p>
      <w:pPr/>
      <w:r>
        <w:rPr/>
        <w:t xml:space="preserve">“Tak já se těší, ale jsem trochu nervózní a baví mě, že to tancuji s kamarády.” </w:t>
      </w:r>
    </w:p>
    <w:p>
      <w:pPr/>
      <w:r>
        <w:rPr>
          <w:b w:val="1"/>
          <w:bCs w:val="1"/>
        </w:rPr>
        <w:t xml:space="preserve">Karolína Kachelová, trenérka taneční skupiny N°23 SVČ Fokus Nový Jičín: </w:t>
      </w:r>
      <w:r>
        <w:rPr/>
        <w:t xml:space="preserve">“Děti tancují s choreografií Secret of Red. Jsou velmi šikovné, moc jim fandím a mají za sebou i hodně úspěchu. Skončili na pátém místě na mistrovství Moravy z 31 choreografií, takže myslím si, že toto byl jejich největší úspěch.”</w:t>
      </w:r>
    </w:p>
    <w:p>
      <w:pPr/>
      <w:r>
        <w:rPr/>
        <w:t xml:space="preserve">Za choreografii Secret of Red tanečníci z pořádajícího Fokusu vybojovali v kategorii velkých formací děti - basic 1.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28/tanec-fokus-roztancil-v-novem-jicine-dva-tisice-deti-rozrostl-se-na-dva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2026-05-28T13:49:53+02:00</dcterms:created>
  <dcterms:modified xsi:type="dcterms:W3CDTF">2026-05-28T13:49:53+02:00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