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28.5.2026,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Spisovatelka dětem odhalila vodnický svět i svou novou knížku</w:t>
      </w:r>
    </w:p>
    <w:p>
      <w:pPr/>
      <w:r>
        <w:rPr/>
        <w:t xml:space="preserve">Spisovatelka a ilustrátorka Iva Hoňková napsala už několik desítek knih pro děti a dospělé. Tu zatím poslední uvedla mezi čtenáře v knihovně na sídlišti. Téma je pohádkové a proto na besedu pozvala studénecké třeťáky.  </w:t>
      </w:r>
    </w:p>
    <w:p>
      <w:pPr/>
      <w:r>
        <w:rPr>
          <w:b w:val="1"/>
          <w:bCs w:val="1"/>
        </w:rPr>
        <w:t xml:space="preserve">Iva Hoňková, spisovatelka a ilustrátorka: </w:t>
      </w:r>
      <w:r>
        <w:rPr/>
        <w:t xml:space="preserve">“Kniha se jmenuje Za pohádkou s vodníkem Leknínkem. Vlastně jsem spoluautorkou knihy, psali jsme ji s kolegou, panem Josefem Plachým a ilustrovali akademický malíř Pavel Dvořák.”</w:t>
      </w:r>
    </w:p>
    <w:p>
      <w:pPr/>
      <w:r>
        <w:rPr>
          <w:b w:val="1"/>
          <w:bCs w:val="1"/>
        </w:rPr>
        <w:t xml:space="preserve">třeťáci Základní školy Butovická: </w:t>
      </w:r>
    </w:p>
    <w:p>
      <w:pPr/>
      <w:r>
        <w:rPr/>
        <w:t xml:space="preserve">“Už jsem tady byl s paní spisovatelkou a těším se na příběhy o vodnících. Čtu knížky doma a také ve škole občas čteme.”   </w:t>
      </w:r>
    </w:p>
    <w:p>
      <w:pPr/>
      <w:r>
        <w:rPr/>
        <w:t xml:space="preserve">“Já už jsem paní spisovatelku viděl a čtu třeba knížky o čarodějnicích, které napsala. A teďka jsem dočetl třeba Spidermana.”  </w:t>
      </w:r>
    </w:p>
    <w:p>
      <w:pPr/>
      <w:r>
        <w:rPr/>
        <w:t xml:space="preserve">Nový příběh, který teď Iva Hoňková dětem představila, je inspirován událostí, jenž se odehrála ve Východních Čechách, v Heřmanově Městci. </w:t>
      </w:r>
    </w:p>
    <w:p>
      <w:pPr/>
      <w:r>
        <w:rPr>
          <w:b w:val="1"/>
          <w:bCs w:val="1"/>
        </w:rPr>
        <w:t xml:space="preserve">Iva Hoňková, spisovatelka a ilustrátorka: </w:t>
      </w:r>
      <w:r>
        <w:rPr/>
        <w:t xml:space="preserve">“Došlo tam k tomu, že se vypustil rybník po nějakých povodních, došlo tam k nějakému narušení břehu, a ten rybník vyschnul. Vlastně byl to zámecký rybník, bylo to takové místo střetávání lidí, kde chodili na procházky a tak dál. A nás to inspirovalo k tomu, že vznikla tato kniha, protože ten rybník dodnes není opravený a dochází tam k různým konfliktům, takže to nás inspirovalo k tomu, že by se to třeba mohlo opravit. Ale samozřejmě do toho byly zapojené místní děti, 270 dětí se zúčastnilo toho, že přišly podpořit obnovu rybníka, začaly kreslit obrázky vodníka, vodnické panenky, začaly vymýšlet jejich jména, i vodníka, kterého vymyslely jako Leknínka. Takže jim dali jména a my jsme ty jména do té knihy použili.”</w:t>
      </w:r>
    </w:p>
    <w:p>
      <w:pPr/>
      <w:r>
        <w:rPr/>
        <w:t xml:space="preserve">Prezentaci knížky spojila autorka s přednáškou o vodnících a dalších bytostech z vodní říše. To je obecně téma, kterému se věnuje mnoho let.    </w:t>
      </w:r>
    </w:p>
    <w:p>
      <w:pPr/>
      <w:r>
        <w:rPr>
          <w:b w:val="1"/>
          <w:bCs w:val="1"/>
        </w:rPr>
        <w:t xml:space="preserve">Iva Hoňková, spisovatelka a ilustrátorka: </w:t>
      </w:r>
      <w:r>
        <w:rPr/>
        <w:t xml:space="preserve">“Podíváme se i do vodnického světa našich sousedů v Německu, na Slovensku, ale zabruslíme i na Ukrajinu a do Ruska. My bychom chtěli dětem přiblížit i ty různorodosti ve folkloru a v té podobě toho vodníka, jak ho třeba zobrazují i například v Japonsku.” </w:t>
      </w:r>
    </w:p>
    <w:p>
      <w:pPr/>
      <w:r>
        <w:rPr/>
        <w:t xml:space="preserve">Zhruba před 15 lety vydala Iva Hoňková obsáhlé Vodnické pověsti, ve kterých zpracovala nejen vodníky, ale i další vodní bytosti, včetně Bludiček a Rusalek.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4935/spisovatelka-detem-odhalila-vodnicky-svet-i-svou-novou-kni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2026-05-28T14:38:25+02:00</dcterms:created>
  <dcterms:modified xsi:type="dcterms:W3CDTF">2026-05-28T14:38:25+02:00</dcterms:modified>
</cp:coreProperties>
</file>

<file path=docProps/custom.xml><?xml version="1.0" encoding="utf-8"?>
<Properties xmlns="http://schemas.openxmlformats.org/officeDocument/2006/custom-properties" xmlns:vt="http://schemas.openxmlformats.org/officeDocument/2006/docPropsVTypes"/>
</file>