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dětí se frýdlantští školáci učili tančit</w:t>
      </w:r>
    </w:p>
    <w:p>
      <w:pPr/>
      <w:r>
        <w:rPr>
          <w:b w:val="1"/>
          <w:bCs w:val="1"/>
        </w:rPr>
        <w:t xml:space="preserve">Lenka Dudková, vedoucí TK Antonio:</w:t>
      </w:r>
      <w:r>
        <w:rPr/>
        <w:t xml:space="preserve"> „Dneska jsme tady proto, protože je Den dětí a Základní škola Tomáše Garrigua Masaryka nás oslovila jako taneční klub, jestli bychom mohli vymyslet něco pro ně. A tak jsme jim dneska připravili tady v Kulturním centru taneční den, kdy se naučí nějaký základní latinskoamerický tanec, něco nového a taky si zahrají spoustu her. Tak doufáme, že je to bude bavit.“</w:t>
      </w:r>
    </w:p>
    <w:p>
      <w:pPr/>
      <w:r>
        <w:rPr>
          <w:b w:val="1"/>
          <w:bCs w:val="1"/>
        </w:rPr>
        <w:t xml:space="preserve">Kateřina Garbová, učitelka ZŠ TGM Frýdlant nad Ostravicí:</w:t>
      </w:r>
      <w:r>
        <w:rPr/>
        <w:t xml:space="preserve"> „Z naší základní školy se tady zúčastnilo asi 300 dětí v rámci tanečního workshopu a je to vlastně u příležitosti Dne dětí.“</w:t>
      </w:r>
    </w:p>
    <w:p>
      <w:pPr/>
      <w:r>
        <w:rPr>
          <w:b w:val="1"/>
          <w:bCs w:val="1"/>
        </w:rPr>
        <w:t xml:space="preserve">Michal Tomášek, žák ZŠ TGM Frýdlant nad Ostravicí: </w:t>
      </w:r>
      <w:r>
        <w:rPr/>
        <w:t xml:space="preserve">„My jsme tady přišli do kulturního centra. A máme tady program na dětský den. A učili jsme se tady dva tance – salsu a merengue.“</w:t>
      </w:r>
    </w:p>
    <w:p>
      <w:pPr/>
      <w:r>
        <w:rPr>
          <w:b w:val="1"/>
          <w:bCs w:val="1"/>
        </w:rPr>
        <w:t xml:space="preserve">Kristýna Šutová, žákyně ZŠ TGM Frýdlant nad Ostravicí: </w:t>
      </w:r>
      <w:r>
        <w:rPr/>
        <w:t xml:space="preserve">„Já jsem tady taky na dětském dni a učili jsme se tady tančit v Kulturním centru ve Frýdlantu. A bylo to hrozně super, hráli jsme různé hry a bylo to hrozně fajn. Já si myslím, že je dobré, že nějaké ty základy tady zazněly a že už to umíme.“</w:t>
      </w:r>
    </w:p>
    <w:p>
      <w:pPr/>
      <w:r>
        <w:rPr>
          <w:b w:val="1"/>
          <w:bCs w:val="1"/>
        </w:rPr>
        <w:t xml:space="preserve">Lenka Dudková, vedoucí TK Antonio: </w:t>
      </w:r>
      <w:r>
        <w:rPr/>
        <w:t xml:space="preserve">„Je to druhý stupeň, takže přece jenom ty starší děti není tak jednoduché zaujmout, takže se musíme hodně snažit. A máme tady šestou, sedmou, osmou a devátou třídu. Ale přibližně by to mělo být kolem dvou set čtyřiceti až dvou set padesáti dětí, takže docela hodně.“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041/na-den-deti-se-frydlantsti-skolaci-ucili-tan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2026-06-03T15:30:45+02:00</dcterms:created>
  <dcterms:modified xsi:type="dcterms:W3CDTF">2026-06-03T15:30:45+02:00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