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Břidličné proběhl za mimořádně velké účastí již 54. ročník přírodovědné eko soutěže Zlatý list</w:t>
      </w:r>
    </w:p>
    <w:p>
      <w:pPr/>
      <w:r>
        <w:rPr/>
        <w:t xml:space="preserve">  Do  základní školy v Břidličné přijel dosud rekordní počet  šestičlenných družstev, rozdělených na dvě tříčlenné  hlídky.</w:t>
      </w:r>
    </w:p>
    <w:p>
      <w:pPr/>
      <w:r>
        <w:rPr>
          <w:b w:val="1"/>
          <w:bCs w:val="1"/>
        </w:rPr>
        <w:t xml:space="preserve">Květa  Děrdová, ředitelka závodu:</w:t>
      </w:r>
      <w:r>
        <w:rPr/>
        <w:t xml:space="preserve"> „Letos máme úplně nejvyšší  počet, mám pocit, že se nevejde tady už ani jedno, máme 54  družstev z 22 škol MS kraje. Takže máme tady Gymnázium Ostrava,  Slezské Rudoltice a podobně. Děcka mají na samotnou soutěž 7  minut, potom se přesouvají na další stanoviště. Těm dvěma  hlídkám se pak sečtou body…“</w:t>
      </w:r>
    </w:p>
    <w:p>
      <w:pPr/>
      <w:r>
        <w:rPr/>
        <w:t xml:space="preserve">V  herním prostoru bylo rozmístěno 14 odborných stanovišť,  vedených zkoušejícími lektory z přírodovědných firem, ZOO,  středních i vysokých škol.</w:t>
      </w:r>
    </w:p>
    <w:p>
      <w:pPr/>
      <w:r>
        <w:rPr>
          <w:b w:val="1"/>
          <w:bCs w:val="1"/>
        </w:rPr>
        <w:t xml:space="preserve">Květa  Děrdová, ředitelka závodu: </w:t>
      </w:r>
      <w:r>
        <w:rPr/>
        <w:t xml:space="preserve">„Každá hlídka má svoje  stanoviště, k němu vlastně jdou hned napoprvé a potom vlastně  pokračují v řadě od nejvyššího po nejnižší číslo. Je jich  14 a máme botaniku, myslivost, geologii, životní prostředí,  ornitologii. Na každém stanovišti jsou tři zkoušející, každý  má svou kategorii a ti vlastně zároveň bodují i ty děti. Máme  věkové kategorie. Nejmladší jsou od 1 do 3 třídy, pak je mladší  kategorie a nakonec starší.“</w:t>
      </w:r>
    </w:p>
    <w:p>
      <w:pPr/>
      <w:r>
        <w:rPr>
          <w:b w:val="1"/>
          <w:bCs w:val="1"/>
        </w:rPr>
        <w:t xml:space="preserve">Jana  Suchá, lektorka: </w:t>
      </w:r>
      <w:r>
        <w:rPr/>
        <w:t xml:space="preserve">„Poznávají tady horniny, například tady jako  klasická žula, jsou z toho ty dlažební kostky třeba, pískovec,  z toho bývají hodně sochy, potom vápenec, tady máme vlastně  fosilie vyhynulých organismů.“</w:t>
      </w:r>
    </w:p>
    <w:p>
      <w:pPr/>
      <w:r>
        <w:rPr>
          <w:b w:val="1"/>
          <w:bCs w:val="1"/>
        </w:rPr>
        <w:t xml:space="preserve">Anketa,  soutěžící: </w:t>
      </w:r>
      <w:r>
        <w:rPr/>
        <w:t xml:space="preserve">„Páté stanoviště bylo nejtěžší, protože tam  bylo rozeznávání ptáků. Některé jsme rozeznali, i když ne  všechny. My jsme z Lichnova.“</w:t>
      </w:r>
    </w:p>
    <w:p>
      <w:pPr/>
      <w:r>
        <w:rPr/>
        <w:t xml:space="preserve">„My  jsme z Malé Morávky a nejtěžší pro nás byli ptáci.“</w:t>
      </w:r>
    </w:p>
    <w:p>
      <w:pPr/>
      <w:r>
        <w:rPr>
          <w:b w:val="1"/>
          <w:bCs w:val="1"/>
        </w:rPr>
        <w:t xml:space="preserve">  Alena  Vatrtová, lektorka: </w:t>
      </w:r>
      <w:r>
        <w:rPr/>
        <w:t xml:space="preserve">„Děti tady mají na starosti poznat stopy  zvěře naší, co žije v lese, dále poznat běhy té zvěře,  určit tady zvěř, která žije u nás v lese a pak tady mají  takovou kontrolní otázku co do lesa nepatří.“</w:t>
      </w:r>
    </w:p>
    <w:p>
      <w:pPr/>
      <w:r>
        <w:rPr>
          <w:b w:val="1"/>
          <w:bCs w:val="1"/>
        </w:rPr>
        <w:t xml:space="preserve">ZŠ  Karlova Studánka: </w:t>
      </w:r>
      <w:r>
        <w:rPr/>
        <w:t xml:space="preserve">„My máme tu nejmenší školu, co tady asi je,  je nás 12. Asi pro nás zatím byly nejtěžší tyto horniny.“</w:t>
      </w:r>
    </w:p>
    <w:p>
      <w:pPr/>
      <w:r>
        <w:rPr/>
        <w:t xml:space="preserve">„Jsem  z Opavy a nejtěžší pro nás byla geologie zatím.“</w:t>
      </w:r>
    </w:p>
    <w:p>
      <w:pPr/>
      <w:r>
        <w:rPr/>
        <w:t xml:space="preserve">Součástí  akce byl také bohatý doprovodný program, který zahájil bubenický  workshop Ivo Batouška.</w:t>
      </w:r>
    </w:p>
    <w:p>
      <w:pPr/>
      <w:r>
        <w:rPr>
          <w:b w:val="1"/>
          <w:bCs w:val="1"/>
        </w:rPr>
        <w:t xml:space="preserve">Květa  Děrdová, ředitelka soutěže: </w:t>
      </w:r>
      <w:r>
        <w:rPr/>
        <w:t xml:space="preserve">„Teď je nachystané exotické  ptactvo, kdy pan Vachutka přivezl asi 30 druhů exotických ptáků,   už jsou tam připravené bubny, probíhají tady dílničky, kde  vytváří hmyzí domečky a od 12 hodin do 2 tady bude Láďa Šín,  mistr biče.“</w:t>
      </w:r>
    </w:p>
    <w:p>
      <w:pPr/>
      <w:r>
        <w:rPr/>
        <w:t xml:space="preserve">Hlavní  motivací pro soutěžící  byl postup vítězů do vyšších kol  soutěže.</w:t>
      </w:r>
    </w:p>
    <w:p>
      <w:pPr/>
      <w:r>
        <w:rPr>
          <w:b w:val="1"/>
          <w:bCs w:val="1"/>
        </w:rPr>
        <w:t xml:space="preserve">Květa  Děrdová, ředitelka závodu:</w:t>
      </w:r>
      <w:r>
        <w:rPr/>
        <w:t xml:space="preserve"> „Nejlepší družstvo z kategorie S,  těch nejstarších a z kategorie M, těch prostředních, čeká  ještě týdenní soutěž, republikové kolo, soustředění.“</w:t>
      </w:r>
    </w:p>
    <w:p>
      <w:pPr/>
      <w:r>
        <w:rPr/>
        <w:t xml:space="preserve">Do  národního kola 14. června nakonec postoupily soutěžní týmy ze  ZŠ Město Albrechtice a ZŠ Břidličná.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5085/v-bridlicne-probehl-za-mimoradne-velke-ucasti-jiz-54-rocnik-prirodovedne-eko-souteze-zlaty-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2026-06-05T13:35:57+02:00</dcterms:created>
  <dcterms:modified xsi:type="dcterms:W3CDTF">2026-06-05T13:35:57+02:00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