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Moravskoslezském kraji loni vytřídili téměř 86 kg odpadu na osobu</w:t>
      </w:r>
    </w:p>
    <w:p>
      <w:pPr/>
      <w:r>
        <w:rPr/>
        <w:t xml:space="preserve">Muzeum nákladních automobilů v Kopřivnici zaplnili  představitelé měst a obcí Moravskoslezského kraje. Konalo se zde totiž  vyhlášení soutěže o Keramickou popelnici.</w:t>
      </w:r>
    </w:p>
    <w:p>
      <w:pPr/>
      <w:r>
        <w:rPr>
          <w:b w:val="1"/>
          <w:bCs w:val="1"/>
        </w:rPr>
        <w:t xml:space="preserve">Pavel Staněk  (SPD), radní MS kraje</w:t>
      </w:r>
      <w:r>
        <w:rPr/>
        <w:t xml:space="preserve">: „Vyhodnocujeme města a obce dle počtu obyvatel, v  podstatě, když to tak řeknu, v procentuální vytříděnosti těch komodit,  jako je plast, papír, sklo a separace toho nebo snižováním podílu toho  komunálního odpadu.“</w:t>
      </w:r>
    </w:p>
    <w:p>
      <w:pPr/>
      <w:r>
        <w:rPr/>
        <w:t xml:space="preserve">Nejlépe třídí lidé v Krnově, Raškovicích, Morávce a Krásné.  Právě tyto obce obsadily první místa ve svých kategoriích rozdělených podle  počtu obyvatel.</w:t>
      </w:r>
    </w:p>
    <w:p>
      <w:pPr/>
      <w:r>
        <w:rPr>
          <w:b w:val="1"/>
          <w:bCs w:val="1"/>
        </w:rPr>
        <w:t xml:space="preserve">Pavla Hajková,  úřednice odd. komunálních služeb, Krnov</w:t>
      </w:r>
      <w:r>
        <w:rPr/>
        <w:t xml:space="preserve">: „Tak my v Krnově máme od konce  roku 2023 jsme zavedli systém svozu tříděného odpadu od  domu, takzvaný door-to-door systém. A ten se nám právě plně projevil  až v roce 2025, protože v roce 2024 vlastně díky povodním smělí jsme  měli ty čísla malinko zkreslené. Máme vlastně sběrné dvory tři v  Krnově, máme i reuse centrum, které nám hodně fajn fungují, lidi jsou  na to spokojení. A snažíme se pořád něco inovovat, třeba snažíme se třídit  také kuchyňské odpady z velkých sídlišť a z bytových domů.“</w:t>
      </w:r>
    </w:p>
    <w:p>
      <w:pPr/>
      <w:r>
        <w:rPr>
          <w:b w:val="1"/>
          <w:bCs w:val="1"/>
        </w:rPr>
        <w:t xml:space="preserve">Jiří  Blahuta (KSČM), starosta Raškovic</w:t>
      </w:r>
      <w:r>
        <w:rPr/>
        <w:t xml:space="preserve">: „Tím, že máme krásný nový sběrný dvůr  postavený, tak občané se snaží břídit a dovážejí věci na sběrný  dvůr, které poctivě dávají do kontejnerů své odpady. Máme tam jak  sud, máme tam jak směsný komunální odpad, máme tam jak kontejnery na dřevo,  na plasty, na papír, takže se snažíme co nejvíce ty odpadky břídit  tak, aby to tu naši zemí málo zatěžovalo. Poslední rok máme nové reuse centrum, kde můžou občané dávat  věci, které ještě nejsou tak špatné, aby se vyhodily do kontejnerů, a  někteří si je můžou použít, můžou si je odtamtud vzít bezplatně.“</w:t>
      </w:r>
    </w:p>
    <w:p>
      <w:pPr/>
      <w:r>
        <w:rPr/>
        <w:t xml:space="preserve">Obce kraje dosahují velmi dobrých výsledků také v třídění  vysloužilého elektra, jak potvrdily ocenění O keramické sluchátko a  Elektrooskara, kterého si odnesla například hostující Kopřivnice.</w:t>
      </w:r>
    </w:p>
    <w:p>
      <w:pPr/>
      <w:r>
        <w:rPr>
          <w:b w:val="1"/>
          <w:bCs w:val="1"/>
        </w:rPr>
        <w:t xml:space="preserve">Stanislav Šimíček  (KDU-ČSL a nezávislí), místostarosta Kopřivnice</w:t>
      </w:r>
      <w:r>
        <w:rPr/>
        <w:t xml:space="preserve">: „Samozřejmě, je to vlastně  sběrný dvůr a jsou to místa na odložení elektro. A jak jsme se bavili a  hledali jsme ty důvody, proč to asi je, tak je to to, že vlastně z  dlouhodobá setrvačnost. Že to lidé se naučili a postupně odkládají čím dál  víc.“</w:t>
      </w:r>
    </w:p>
    <w:p>
      <w:pPr/>
      <w:r>
        <w:rPr/>
        <w:t xml:space="preserve">Výsledky přinesly radost starostům i přírodě- průměrný  obyvatel regionu totiž za uplynulý rok vytřídil 85,9 kilogramů odpadu. Číslo  znamená meziroční nárůst o půl kila na osobu oproti předchozímu roku.</w:t>
      </w:r>
    </w:p>
    <w:p>
      <w:pPr/>
      <w:r>
        <w:rPr>
          <w:b w:val="1"/>
          <w:bCs w:val="1"/>
        </w:rPr>
        <w:t xml:space="preserve">Pavel  Staněk (SPD), radní MS kraje</w:t>
      </w:r>
      <w:r>
        <w:rPr/>
        <w:t xml:space="preserve">: „Tak ke zlepšení té situace v každém případě  přispěla ta dosáhla síť těch nádob na odpad, který je zhruba v kraji  rozmístěno 100 tisíc kusů a samozřejmě menší nádoby přímo u obydlí obyvatel.“</w:t>
      </w:r>
    </w:p>
    <w:p>
      <w:pPr/>
      <w:r>
        <w:rPr/>
        <w:t xml:space="preserve">Mezi další faktory se řadí také efektivní komunikace s veřejností  ohledně důležitosti třídění a samozřejmě aktivita občanů.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133/lide-v-moravskoslezskem-kraji-loni-vytridili-temer-86-kg-odpadu-na-os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2026-06-08T16:19:35+02:00</dcterms:created>
  <dcterms:modified xsi:type="dcterms:W3CDTF">2026-06-08T16:19:35+02:00</dcterms:modified>
</cp:coreProperties>
</file>

<file path=docProps/custom.xml><?xml version="1.0" encoding="utf-8"?>
<Properties xmlns="http://schemas.openxmlformats.org/officeDocument/2006/custom-properties" xmlns:vt="http://schemas.openxmlformats.org/officeDocument/2006/docPropsVTypes"/>
</file>