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Golfový areál v Lipinách nabízí aktivity pro širokou veřejnost</w:t>
      </w:r>
    </w:p>
    <w:p>
      <w:pPr/>
      <w:r>
        <w:rPr/>
        <w:t xml:space="preserve">Prostory areálu si prohlédli i zástupci vedení města. První velkou akcí pak byly oslavy Dne dětí.</w:t>
      </w:r>
    </w:p>
    <w:p>
      <w:pPr/>
      <w:r>
        <w:rPr>
          <w:b w:val="1"/>
          <w:bCs w:val="1"/>
        </w:rPr>
        <w:t xml:space="preserve">Jan Wolf (nestr.), primátor Karviné:</w:t>
      </w:r>
      <w:r>
        <w:rPr/>
        <w:t xml:space="preserve"> "Jsem za to samozřejmě hrozně rád. Chtěl bych poděkovat těm lidem, kteří do toho chtějí vložit své finanční prostředky, svůj čas, svou píli, svou energii. Bude to volnočasový areál, kde věřím, že najdou cestu rodiny s dětmi. Nebude to jenom o golfu, ale o spoustě jiných aktivit. A jsem rád, že se tady rozjede i restaurace, protože vím, že tady bylo dobré hodnocení toho, že tady spousta lidí mělo svatby, různé oslavy, takže i to je zase zpestření nabídky pro Karvinou."</w:t>
      </w:r>
    </w:p>
    <w:p>
      <w:pPr/>
      <w:r>
        <w:rPr>
          <w:b w:val="1"/>
          <w:bCs w:val="1"/>
        </w:rPr>
        <w:t xml:space="preserve">Peter Tlučhoř, zástupce provozovatele areálu:</w:t>
      </w:r>
      <w:r>
        <w:rPr/>
        <w:t xml:space="preserve"> "My jsme dnešní dětský den pojali jako možnost otevřít areál Lipin široké veřejnosti a lidem tady v regionu, aby věděli, že se tady něco děje, co se tu děje, ukázat jim, jak je ten prostor krásný, co od toho mohou očekávat."</w:t>
      </w:r>
    </w:p>
    <w:p>
      <w:pPr/>
      <w:r>
        <w:rPr/>
        <w:t xml:space="preserve">Areál si tak zachová svůj sportovní charakter, současně však rozšíří nabídku aktivit tak, aby si zde na své přišly třeba také rodiny s dětmi a další zájemci o rekreační aktivity.</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5161/golfovy-areal-v-lipinach-nabizi-aktivity-pro-sirokou-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2026-06-12T14:46:46+02:00</dcterms:created>
  <dcterms:modified xsi:type="dcterms:W3CDTF">2026-06-12T14:46:46+02:00</dcterms:modified>
</cp:coreProperties>
</file>

<file path=docProps/custom.xml><?xml version="1.0" encoding="utf-8"?>
<Properties xmlns="http://schemas.openxmlformats.org/officeDocument/2006/custom-properties" xmlns:vt="http://schemas.openxmlformats.org/officeDocument/2006/docPropsVTypes"/>
</file>