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Stonawska drużyna na 42. Igrzyskach w Trzyńcu</w:t>
      </w:r>
    </w:p>
    <w:p>
      <w:pPr/>
      <w:r>
        <w:rPr>
          <w:b w:val="1"/>
          <w:bCs w:val="1"/>
        </w:rPr>
        <w:t xml:space="preserve">Anna Olszewska, konsul generalna RP w Ostrawie:</w:t>
      </w:r>
      <w:r>
        <w:rPr/>
        <w:t xml:space="preserve"> „Ogromne emocje, wielka radość, jakiś nastrój,  który się udziela i absolutnie tylko pozytywny, rytuał zapalenia ognia Igrzysk  no to wszystko daje nieprawdopodobną atmosferę.”</w:t>
      </w:r>
    </w:p>
    <w:p>
      <w:pPr/>
      <w:r>
        <w:rPr/>
        <w:t xml:space="preserve">Siedmioosobową drużynę wystawiła polska szkoła w Stonawie.  Dla opiekującej się zawodnikami pani pedagog Wandy Grudzińskiej było to wielkie  wyzwanie. Większość naszych zawodników brała bowiem udział w dwóch konkurencjach,  i punktualne przemieszczanie się na starty było nie lada wyzwaniem.</w:t>
      </w:r>
    </w:p>
    <w:p>
      <w:pPr/>
      <w:r>
        <w:rPr>
          <w:b w:val="1"/>
          <w:bCs w:val="1"/>
        </w:rPr>
        <w:t xml:space="preserve">ankieta:</w:t>
      </w:r>
      <w:r>
        <w:rPr/>
        <w:t xml:space="preserve"> Marek,  klasa I: „Ja idę na sprinty i na skok w dal, szkoła jest fajna, mamy fajne  fizyczne.” Wiki, klasa II: „Startuję w rzucie piłeczką i długim biegu.” Amalka,  klasa II: „Ja tu jestem po pierwszy  i  występuję w skoku w dal.”</w:t>
      </w:r>
    </w:p>
    <w:p>
      <w:pPr/>
      <w:r>
        <w:rPr/>
        <w:t xml:space="preserve">Amalce zabrakło zaledwie jednego centymetra, żeby zdobyć  punkt dla Stonawy. Także Rysio startował w dwóch konkurencjach – w biegu i  skoku. Lepiej poszło mu w skoku. Zdobył dla Stonawy dwa i pół punktu.</w:t>
      </w:r>
    </w:p>
    <w:p>
      <w:pPr/>
      <w:r>
        <w:rPr>
          <w:b w:val="1"/>
          <w:bCs w:val="1"/>
        </w:rPr>
        <w:t xml:space="preserve">ankieta:</w:t>
      </w:r>
      <w:r>
        <w:rPr/>
        <w:t xml:space="preserve"> Rysio, klasa V:</w:t>
      </w:r>
      <w:r>
        <w:rPr>
          <w:b w:val="1"/>
          <w:bCs w:val="1"/>
        </w:rPr>
        <w:t xml:space="preserve"> </w:t>
      </w:r>
      <w:r>
        <w:rPr/>
        <w:t xml:space="preserve"> „Gram w piłkę nożną za Olbrachcice i tenuję skok i długi bieg”. Nela, klasa I:  „No cieszę się, z tatą trenowałam długi bieg i rzut.”</w:t>
      </w:r>
    </w:p>
    <w:p>
      <w:pPr/>
      <w:r>
        <w:rPr/>
        <w:t xml:space="preserve">W biegu na 300  metrów oraz w skoku w dal startowała trzykrotna uczestniczka Igrzysk Basia z  klasy piątej: </w:t>
      </w:r>
    </w:p>
    <w:p>
      <w:pPr/>
      <w:r>
        <w:rPr>
          <w:b w:val="1"/>
          <w:bCs w:val="1"/>
        </w:rPr>
        <w:t xml:space="preserve">ankieta: </w:t>
      </w:r>
      <w:r>
        <w:rPr/>
        <w:t xml:space="preserve">Basia, klasa V: „Jestem  zadowolona, bo się mi to powiodło dobrze. </w:t>
      </w:r>
      <w:r>
        <w:rPr>
          <w:i w:val="1"/>
          <w:iCs w:val="1"/>
        </w:rPr>
        <w:t xml:space="preserve">Ile masz jeszcze skoków?</w:t>
      </w:r>
      <w:r>
        <w:rPr/>
        <w:t xml:space="preserve"> Jeszcze  trzy.”</w:t>
      </w:r>
    </w:p>
    <w:p>
      <w:pPr/>
      <w:r>
        <w:rPr/>
        <w:t xml:space="preserve">W mocnej konkurencji rówieśniczek Basia zajęła 6. miejsce i  odebrała dyplom za uzyskanie pięciu punktów dla szkoły w Stonawie.</w:t>
      </w:r>
    </w:p>
    <w:p>
      <w:pPr/>
      <w:r>
        <w:rPr/>
        <w:t xml:space="preserve">Organizatorem  tegorocznych igrzysk była Polska Szkoła Podstawowa w Czeskim Cieszynie. </w:t>
      </w:r>
    </w:p>
    <w:p>
      <w:pPr/>
      <w:r>
        <w:rPr>
          <w:b w:val="1"/>
          <w:bCs w:val="1"/>
        </w:rPr>
        <w:t xml:space="preserve">Marek Grycz,  dyrektor PSP Cz. Cieszyn: </w:t>
      </w:r>
      <w:r>
        <w:rPr/>
        <w:t xml:space="preserve">„Mamy zgłoszonych 411 zawodników z naszych 24 szkół,  dziesięciu pełnych, czternastu małoklasowych. Tradycyjne dyscypliny jak na igrzyskach  bo nie zmieniany nic od lat. Są biegi krótkie, biegi długie, skok w dal, skok  wzwyż dla najstarszych, rzut piłeczką, pchnięcie kulą dla najstarszych, a pod  koniec wielkie emocje bo sztafety, cztery raz dwieście metrów i na koniec  rozdamy puchary dla najlepszej szkoły pełnej i małoklasowej także wierzę, że  będzie wszystko okej.” </w:t>
      </w:r>
    </w:p>
    <w:p>
      <w:pPr/>
      <w:r>
        <w:rPr/>
        <w:t xml:space="preserve">    Puchar  dla szkoły pełnej powędrował do Czeskeiego Cieszyna, dla małoklasowej do  Cierlicka.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166/stonawska-druzyna-na-42-igrzyskach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2026-06-17T08:35:37+02:00</dcterms:created>
  <dcterms:modified xsi:type="dcterms:W3CDTF">2026-06-17T08:35:37+02:00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