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ČSM-Jih odstavili výkonné ventilátory, celé uzavírané podzemí teď větrá jen severní šachta</w:t>
      </w:r>
    </w:p>
    <w:p>
      <w:pPr/>
      <w:r>
        <w:rPr>
          <w:b w:val="1"/>
          <w:bCs w:val="1"/>
        </w:rPr>
        <w:t xml:space="preserve">Vítězslav Košňovský, OKD, Důl ČSM, vedoucí větrání:</w:t>
      </w:r>
      <w:r>
        <w:rPr/>
        <w:t xml:space="preserve"> „Vydávám pokyn k odstavení hlavního ventilátoru na Dole ČSM, lokalita Jih.“</w:t>
      </w:r>
    </w:p>
    <w:p>
      <w:pPr/>
      <w:r>
        <w:rPr/>
        <w:t xml:space="preserve">Tímto pokynem se ve čtvrtek ráno v podzemí mezi severní a jižní částí Dolu ČSM změnil směr větru, kterým jsou důlní prostory nuceně větrány. Veškeré větrání nyní zajišťuje ventilátor šachty Sever.</w:t>
      </w:r>
    </w:p>
    <w:p>
      <w:pPr/>
      <w:r>
        <w:rPr>
          <w:b w:val="1"/>
          <w:bCs w:val="1"/>
        </w:rPr>
        <w:t xml:space="preserve">Petr Jordán, OKD, Důl ČSM, inspektor větrání:</w:t>
      </w:r>
      <w:r>
        <w:rPr/>
        <w:t xml:space="preserve"> „Tento důl je větraný dvěma hlavními ventilátory, to znamená hlavní ventilátor Sever a hlavní ventilátor Jih, kde právě dojde dnes k vypnutí v 8 hodin.“</w:t>
      </w:r>
    </w:p>
    <w:p>
      <w:pPr/>
      <w:r>
        <w:rPr/>
        <w:t xml:space="preserve">O chvíli později ventilátor přestal ze šachty odsávat vzduch a provoz po 40 letech utichl. Každá šachta, Sever i Jih, má k dispozici dva ventilátory, které se střídaly v průvozu v pravidelných intervalech. </w:t>
      </w:r>
    </w:p>
    <w:p>
      <w:pPr/>
      <w:r>
        <w:rPr>
          <w:b w:val="1"/>
          <w:bCs w:val="1"/>
        </w:rPr>
        <w:t xml:space="preserve">Milan Siekiera, OKD, Důl ČSM, mistr údržby:</w:t>
      </w:r>
      <w:r>
        <w:rPr/>
        <w:t xml:space="preserve"> „Potvrzuji vypnutí hlavních ventilátorů na lokalitě Jih na příkaz závodního dolu.“</w:t>
      </w:r>
    </w:p>
    <w:p>
      <w:pPr/>
      <w:r>
        <w:rPr/>
        <w:t xml:space="preserve">{{souvisejici-clanek-"11000054803"}}</w:t>
      </w:r>
    </w:p>
    <w:p>
      <w:pPr/>
      <w:r>
        <w:rPr/>
        <w:t xml:space="preserve">{{souvisejici-clanek-"11000053677"}}</w:t>
      </w:r>
    </w:p>
    <w:p>
      <w:pPr/>
      <w:r>
        <w:rPr/>
        <w:t xml:space="preserve">{{souvisejici-clanek-"11000053646"}}</w:t>
      </w:r>
    </w:p>
    <w:p>
      <w:pPr/>
      <w:r>
        <w:rPr/>
        <w:t xml:space="preserve">O tom, že důlní ventilátory jsou velmi výkonné, svědčí technické údaje.</w:t>
      </w:r>
    </w:p>
    <w:p>
      <w:pPr/>
      <w:r>
        <w:rPr>
          <w:b w:val="1"/>
          <w:bCs w:val="1"/>
        </w:rPr>
        <w:t xml:space="preserve">Vítězslav Košňovský, OKD, Důl ČSM, vedoucí větrání:</w:t>
      </w:r>
      <w:r>
        <w:rPr/>
        <w:t xml:space="preserve"> „Ventilátory mají průměr oběžného kola – jižní 4 metry, tady na severu 3,15 metru. Jedou s výkonem zhruba 300 kubíků vzduchu za vteřinu při vytváření podtlaku kolem 2500 pascalů.“</w:t>
      </w:r>
    </w:p>
    <w:p>
      <w:pPr/>
      <w:r>
        <w:rPr/>
        <w:t xml:space="preserve">{{souvisejici-clanek-"11000052926"}}</w:t>
      </w:r>
    </w:p>
    <w:p>
      <w:pPr/>
      <w:r>
        <w:rPr/>
        <w:t xml:space="preserve">Odstavení ventilátoru je nutné k přípravě na zasypání první ze čtyř více než kilometr hlubokých jam. Se zasypáváním se začne už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06/na-dole-csmjih-odstavili-vykonne-ventilatory-cele-uzavirane-podzemi-ted-vetra-jen-severni-sa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2026-06-12T14:46:41+02:00</dcterms:created>
  <dcterms:modified xsi:type="dcterms:W3CDTF">2026-06-12T14:46:41+02:00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