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17.6.2026,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otevřel nové Dětské centrum Pluto v Havířově</w:t>
      </w:r>
    </w:p>
    <w:p>
      <w:pPr/>
      <w:r>
        <w:rPr/>
        <w:t xml:space="preserve">Zhruba rok trvala stavba nového moderního Dětského centra Pluto v Havířově. Zařízení poskytuje zázemí dětem, které vyžadují okamžitou pomoc a musely být z různých důvodů odebrány ze svých rodin.</w:t>
      </w:r>
    </w:p>
    <w:p>
      <w:pPr/>
      <w:r>
        <w:rPr>
          <w:b w:val="1"/>
          <w:bCs w:val="1"/>
        </w:rPr>
        <w:t xml:space="preserve">Stanislav Kopecký (ANO), náměstek hejtmana MSK pro sociální oblast:</w:t>
      </w:r>
      <w:r>
        <w:rPr/>
        <w:t xml:space="preserve"> „Moravskoslezský kraj stál před důležitým rozhodnutím, zda stávající budovu opravit. Dnes ale vidíme, že bylo správné rozhodnutí původní objekt zbourat a postavit nový. Při rekonstrukci bychom vždy narazili na určité stavební a technické limity.“</w:t>
      </w:r>
    </w:p>
    <w:p>
      <w:pPr/>
      <w:r>
        <w:rPr/>
        <w:t xml:space="preserve">Centrum nyní nabídne dětem prostředí, které se svým uspořádáním co nejvíce přibližuje běžnému rodinnému životu.</w:t>
      </w:r>
    </w:p>
    <w:p>
      <w:pPr/>
      <w:r>
        <w:rPr>
          <w:b w:val="1"/>
          <w:bCs w:val="1"/>
        </w:rPr>
        <w:t xml:space="preserve">Zuzana Klimszová, ředitelka Dětského centra Pluto:</w:t>
      </w:r>
      <w:r>
        <w:rPr/>
        <w:t xml:space="preserve"> „Každá bytová jednotka je uzpůsobena tak, aby v ní byly tři samostatné dětské pokoje. Děti tak mohou být rozděleny podle věku, individuálních potřeb a svých specifik.“</w:t>
      </w:r>
    </w:p>
    <w:p>
      <w:pPr/>
      <w:r>
        <w:rPr/>
        <w:t xml:space="preserve">Značnou část nákladů na výstavbu poskytl Moravskoslezský kraj ze svého rozpočtu.</w:t>
      </w:r>
    </w:p>
    <w:p>
      <w:pPr/>
      <w:r>
        <w:rPr>
          <w:b w:val="1"/>
          <w:bCs w:val="1"/>
        </w:rPr>
        <w:t xml:space="preserve">Michal Kokošek (ANO), náměstek hejtmana MSK pro investice a majetek:</w:t>
      </w:r>
      <w:r>
        <w:rPr/>
        <w:t xml:space="preserve"> „Stavba byla velmi náročná, nicméně měli jsme na ni zhruba rok. Stála přibližně 73 milionů korun. Důležité je, že 43 milionů korun bylo uhrazeno z krajského rozpočtu a dalších 30 milionů korun jsme získali z dotací.“</w:t>
      </w:r>
    </w:p>
    <w:p>
      <w:pPr/>
      <w:r>
        <w:rPr/>
        <w:t xml:space="preserve">Kapacita dětského centra je 12 dětí, ve výjimečných případech až 15. Od 1. července bude centrum nabízet také sociálně aktivizační služby pro rodiny s dětmi. Jejich cílem je pomoci dětem vrátit se co nejdříve domů a předcházet jejich odebrání z rodiny.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291/ms-kraj-otevrel-nove-detske-centrum-pluto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2026-09-20T17:33:05+02:00</dcterms:created>
  <dcterms:modified xsi:type="dcterms:W3CDTF">2026-09-20T17:33:05+02:00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