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přišel s projektem Škola v pohybu, chce přitáhnout děti ke sportu</w:t>
      </w:r>
    </w:p>
    <w:p>
      <w:pPr/>
      <w:r>
        <w:rPr/>
        <w:t xml:space="preserve">Projekt Škola v pohybu si dal za cíl začlenit pohybové aktivity do výuky a celého dne žáků. V Moravskoslezském kraji se do těchto programů zapojují jak přímo mateřské a základní školy, tak specializované spolky.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"Škola v pohybu je konference, která má v současné chvíli ukázat, jaké jsou trendy ve vzdělávání v oblasti tělesné výchovy, protože přece jenom mladá generace z našeho pohledu nesportuje tak, jak by měla. Bohužel tady v tomto případě mají velký vliv na sportování zejména rodiče. A my chceme právě ukázat tímto způsobem, jak v podstatě může tělesná výchova ve 21. století vypadat."</w:t>
      </w:r>
    </w:p>
    <w:p>
      <w:pPr/>
      <w:r>
        <w:rPr/>
        <w:t xml:space="preserve">Jak by tedy měla vypadat?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"Měla by obsahovat nové trendy. To znamená, že měly by to být aktivity, které už nezahrnují pouze ty tradiční sporty, jako je florbal, basketbal, fotbal a další, ale samozřejmě i nové, jako je třeba kin-ball a další podobné aktivity."</w:t>
      </w:r>
    </w:p>
    <w:p>
      <w:pPr/>
      <w:r>
        <w:rPr/>
        <w:t xml:space="preserve">Jak s tím souvisí elektronická zařízení?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"Elektronická zařízení jsou z mého pohledu velký problém, protože jsou to zařízení, která upoutávají pozornost právě žáků a dětí směrem jiným a je to neadekvátní trávení volného času."</w:t>
      </w:r>
    </w:p>
    <w:p>
      <w:pPr/>
      <w:r>
        <w:rPr/>
        <w:t xml:space="preserve">Školy by měly pohyb dětí rozvíjet, ať už v rámci tělesné výchovy nebo prostřednictvím dalších sportovních aktivit.</w:t>
      </w:r>
    </w:p>
    <w:p>
      <w:pPr/>
      <w:r>
        <w:rPr>
          <w:b w:val="1"/>
          <w:bCs w:val="1"/>
        </w:rPr>
        <w:t xml:space="preserve">Tomáš Pracný, ředitel Sportovního gymnázia Ostrava:</w:t>
      </w:r>
      <w:r>
        <w:rPr/>
        <w:t xml:space="preserve"> "My jsme byli velice rádi, když jsme se dověděli, že Moravskoslezský kraj chystá takovouto konferenci o pohybu, protože naše škola se tady tímto kromě té vzdělávací části zabývá samozřejmě také sportovní přípravou a rozšířenou výukou tělesné výchovy, což je typické pro sportovní gymnázium."</w:t>
      </w:r>
    </w:p>
    <w:p>
      <w:pPr/>
      <w:r>
        <w:rPr/>
        <w:t xml:space="preserve">U vás jsou sportovci, na ostatních školách je trošku problém přimět děti ke sportování. Tak jaká je podle vás cesta?</w:t>
      </w:r>
    </w:p>
    <w:p>
      <w:pPr/>
      <w:r>
        <w:rPr>
          <w:b w:val="1"/>
          <w:bCs w:val="1"/>
        </w:rPr>
        <w:t xml:space="preserve">Tomáš Pracný, ředitel Sportovního gymnázia Ostrava:</w:t>
      </w:r>
      <w:r>
        <w:rPr/>
        <w:t xml:space="preserve"> "Myslíme si, že je vhodné rozšířit opravdu počty hodin tělesné výchovy, zatraktivnit tělesnou výchovu, zakomponovat nějaké inovativní metody do výuky tělesné výchovy. A co se mi líbí v poslední době, zejména tady v Ostravě, je nabídka pro žáky celé řady různých sportovních klubů."</w:t>
      </w:r>
    </w:p>
    <w:p>
      <w:pPr/>
      <w:r>
        <w:rPr>
          <w:b w:val="1"/>
          <w:bCs w:val="1"/>
        </w:rPr>
        <w:t xml:space="preserve">Renáta Čerňáková, učitelka ZŠ Naděje Frýdek-Místek:</w:t>
      </w:r>
      <w:r>
        <w:rPr/>
        <w:t xml:space="preserve"> "Naše škola je speciální škola, takže máme děti s různým handicapem. Proto jsem vlastně přišla na dnešní konferenci, protože je tady hlavně centrum APA, které k nám dochází pravidelně a dělá u nás olympiády pro děti s handicapem."</w:t>
      </w:r>
    </w:p>
    <w:p>
      <w:pPr/>
      <w:r>
        <w:rPr/>
        <w:t xml:space="preserve">Jaká je ochota vašich dětí sportovat?</w:t>
      </w:r>
    </w:p>
    <w:p>
      <w:pPr/>
      <w:r>
        <w:rPr>
          <w:b w:val="1"/>
          <w:bCs w:val="1"/>
        </w:rPr>
        <w:t xml:space="preserve">Renáta Čerňáková, učitelka ZŠ Naděje Frýdek-Místek:</w:t>
      </w:r>
      <w:r>
        <w:rPr/>
        <w:t xml:space="preserve"> "Ochota je velká, protože máme děti s ADHD. To znamená, tyto děti sportují vlastně pořád, protože jsou neposedné. Takže ano, i když organizovaný sport jako takový je úplně neláká, protože ta organizace pro děti s ADHD je těžká."</w:t>
      </w:r>
    </w:p>
    <w:p>
      <w:pPr/>
      <w:r>
        <w:rPr>
          <w:b w:val="1"/>
          <w:bCs w:val="1"/>
        </w:rPr>
        <w:t xml:space="preserve">Danuše Górecká, učitelka SPŠ F-M:</w:t>
      </w:r>
      <w:r>
        <w:rPr/>
        <w:t xml:space="preserve"> "</w:t>
      </w:r>
      <w:r>
        <w:rPr>
          <w:i w:val="1"/>
          <w:iCs w:val="1"/>
        </w:rPr>
        <w:t xml:space="preserve">Motivace je o</w:t>
      </w:r>
      <w:r>
        <w:rPr/>
        <w:t xml:space="preserve">pravdu těžká. Já jsem tady za chlapce na průmyslové škole, tam přece jenom je to lepší. My nemáme </w:t>
      </w:r>
      <w:r>
        <w:rPr>
          <w:i w:val="1"/>
          <w:iCs w:val="1"/>
        </w:rPr>
        <w:t xml:space="preserve">teď momentálně</w:t>
      </w:r>
      <w:r>
        <w:rPr/>
        <w:t xml:space="preserve"> až takové dobré  podmínky na sportování, ale přesto všechno, s kluky se to dá."</w:t>
      </w:r>
    </w:p>
    <w:p>
      <w:pPr/>
      <w:r>
        <w:rPr>
          <w:b w:val="1"/>
          <w:bCs w:val="1"/>
        </w:rPr>
        <w:t xml:space="preserve">Zuzana Korbášová, učitelka Obchodní akademie F-M:</w:t>
      </w:r>
      <w:r>
        <w:rPr/>
        <w:t xml:space="preserve"> "Děvčata jsou taky asi tak rozdělená na dvě skupiny. Jedna skupina těch děvčat, které dělají nějaké sporty, takže s těmi většinou problém není. A ta druhá skupina jsou děvčata, která trošičku mají problém, ale dá se to."</w:t>
      </w:r>
    </w:p>
    <w:p>
      <w:pPr/>
      <w:r>
        <w:rPr/>
        <w:t xml:space="preserve">Podle kraje je velkým problémem také časté omlouvání žáků z hodin tělesné 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307/ms-kraj-prisel-s-projektem-skola-v-pohybu-chce-pritahnout-deti-k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2026-06-18T10:17:15+02:00</dcterms:created>
  <dcterms:modified xsi:type="dcterms:W3CDTF">2026-06-18T10:17:15+02:00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