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17.6.2026,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Šenovští fotbalisté mají nové hřiště a šatny. Rekonstrukce zázemí klubu probíhá nadále</w:t>
      </w:r>
    </w:p>
    <w:p>
      <w:pPr/>
      <w:r>
        <w:rPr>
          <w:b w:val="1"/>
          <w:bCs w:val="1"/>
        </w:rPr>
        <w:t xml:space="preserve">Petr Klimša, místopředseda, SK Šenov</w:t>
      </w:r>
      <w:r>
        <w:rPr/>
        <w:t xml:space="preserve">: „Změnilo se to,  že v hlavním budově, kde se rekonstruuje celý vnitřek, to znamená nová  elektrika, nová voda, nové boilery, nové omítky, nové šatny, dlažby, sprchy a  tak dále. A venku se začne nová fasáda a upraví se celá ta tribuna tady. Co nám  ještě, abych připomněl, co nám chybí, tak na druhé straně by měla být taková samonosná  tribuna.“</w:t>
      </w:r>
    </w:p>
    <w:p>
      <w:pPr/>
      <w:r>
        <w:rPr/>
        <w:t xml:space="preserve">Fotbalisté si ale už nyní mohou užít nové šatny a hlavně  hřiště s umělým povrchem, které budou využívat k tréninkům i zápasům  mladších členů.</w:t>
      </w:r>
    </w:p>
    <w:p>
      <w:pPr/>
      <w:r>
        <w:rPr>
          <w:b w:val="1"/>
          <w:bCs w:val="1"/>
        </w:rPr>
        <w:t xml:space="preserve">Libor Král, správce areálu, SK Šenov</w:t>
      </w:r>
      <w:r>
        <w:rPr/>
        <w:t xml:space="preserve">: „Hlavně nám to  pomůže finančně, protože byly nemalé náklady dávány na umělá tráva, ať v Horní  Suché, v Havířově nebo ve Vratimově stojí to opravdu hodně peněz, jeden trénink  až 2,5 tisíce. Takže ty náklady opravdu šly do 10 tisíců ročně za tu zimní  přípravu nebo nedej Bože odložený zápas.“</w:t>
      </w:r>
    </w:p>
    <w:p>
      <w:pPr/>
      <w:r>
        <w:rPr>
          <w:b w:val="1"/>
          <w:bCs w:val="1"/>
        </w:rPr>
        <w:t xml:space="preserve">Tomáš Holuša (ANO), starosta Šenova</w:t>
      </w:r>
      <w:r>
        <w:rPr/>
        <w:t xml:space="preserve">: „Co si jako  město nejvíce ceníme je, že sportovní klub Šenov podal žádost o dotaci na  Národní sportovní agenturu. Tato žádost o dotaci byla úspěšná a díky získané  dotaci ve výši 75% se podařilo zajistit financování celého projektu. Zbytek  finančních prostředků poskytne město ze svého rozpočtu.“</w:t>
      </w:r>
    </w:p>
    <w:p>
      <w:pPr/>
      <w:r>
        <w:rPr/>
        <w:t xml:space="preserve">Celková rekonstrukce zázemí šenovských fotbalistů by měla  být hotová na konci června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enov/11000055308/senovsti-fotbaliste-maji-nove-hriste-a-satny-rekonstrukce-zazemi-klubu-probiha-nad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2026-06-18T22:37:35+02:00</dcterms:created>
  <dcterms:modified xsi:type="dcterms:W3CDTF">2026-06-18T22:37:35+02:00</dcterms:modified>
</cp:coreProperties>
</file>

<file path=docProps/custom.xml><?xml version="1.0" encoding="utf-8"?>
<Properties xmlns="http://schemas.openxmlformats.org/officeDocument/2006/custom-properties" xmlns:vt="http://schemas.openxmlformats.org/officeDocument/2006/docPropsVTypes"/>
</file>