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18.6.2026,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opravuje ulici Družstevní. Práce plánovala sedm let, opakovaně žádala o dotaci</w:t>
      </w:r>
    </w:p>
    <w:p>
      <w:pPr/>
      <w:r>
        <w:rPr/>
        <w:t xml:space="preserve">Ulice Družstevní ve Studénce získá nový povrch v celkové délce více než sedmi set metrů. Práce budou probíhat po etapách, začaly v červnu v úseku od křižovatky s ulicí 2. května, skončí v říjnu u železničního přejezdu.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“Rekonstrukci ulice Družstevní jsme začali připravovat v roce 2019, takže po sedmi letech dochází k té samotné realizaci. S tím, že už v roce 2019 jsme začali připravovat projektovou dokumentaci. Ta, když byla připravena, tak jsme pak v následujících letech 2021, 2022, 2023 žádali o dotace. Ale bohužel jsme nebyli úspěšní.”</w:t>
      </w:r>
    </w:p>
    <w:p>
      <w:pPr/>
      <w:r>
        <w:rPr/>
        <w:t xml:space="preserve">Město tak realizuje opravuje silnice vlastními prostředky. Komunikace byla narušena různými defekty, propady a vysprávkami po té, co se v této lokalitě vybudovala v roce 2010 kanalizace.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“Budeme modulovat celý terén a jeho spádovitost tak, aby docházelo ke kvalitnímu a úplnému odtoku dešťové vody. Součástí stavby je i rekonstrukce stávajícího chodníkového tělesa.”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“Rozpočet na tuto akci byl zhruba nějakých 17 milionů korun, s tím, že v rámci soutěže se o tuto zakázku ucházelo 8 společností a podařilo se nám ji vysoutěžit za nějakých 11,5 milionů korun zhruba, takže ta úspora je zhruba třetinová oproti rozpočtu.”</w:t>
      </w:r>
    </w:p>
    <w:p>
      <w:pPr/>
      <w:r>
        <w:rPr/>
        <w:t xml:space="preserve">Stavební práce budou probíhat tak, aby ulice zůstala průjezdná. Omezení nastanou pro vlastníky domů v okamžicích, kdy se bude upravovat samotný vjezdy k jejich nemovitosti a během pokládky asfaltu.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5313/studenka-opravuje-ulici-druzstevni-prace-planovala-sedm-let-opakovane-zadala-o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2026-10-13T12:37:56+02:00</dcterms:created>
  <dcterms:modified xsi:type="dcterms:W3CDTF">2026-10-13T12:37:56+02:00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