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Koloběžkář narazil v Opavě do vyjíždějícího auta a těžce se zranil</w:t>
      </w:r>
    </w:p>
    <w:p>
      <w:pPr/>
      <w:r>
        <w:rPr/>
        <w:t xml:space="preserve">Nehoda se stala krátce po 12. hodině v ulici Jánská v Opavě, hned vedle nádraží Opava východ. 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"Na základě  zjištěných informací mělo dojít ke střetu řidičky (ročník 1973) osobního vozidla Škoda Superb  vyjíždějící z parkovacího místa u krajnice ve směru do Kylešovic a muže (ročník 1985) jedoucí na  elektrokoloběžce ve stejném směru."</w:t>
      </w:r>
    </w:p>
    <w:p>
      <w:pPr/>
      <w:r>
        <w:rPr/>
        <w:t xml:space="preserve">Podle informací, které má Televize Polar k dispozici přímo z místa nehoda se měla zřejmě chtít řidička osobního auta při vyjíždění otáčet. Náraz byl následně tak silný, že protlačil zadní bok Škody Superb a muž na elektrokoloběžce si bohužel zlomil obě nohy. K zásahu byla vyslána lékařská posádka rendez-vous a tým RZP. První záchranáři byli na místě  události za pět minut od přijetí výzvy.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"Jednačtyřicetiletý muž zůstal po nehodě při vědomí. Prvotní vyšetření však ukázalo známky  svědčící pro otřes mozku a také vážné zranění obou dolních končetin. Záchranáři zajistili žilní vstup  a zahájili podávání léků tlumících bolest i dalších potřebných farmak. Přiložili končetinové dlahy,  zajistili pacienta krčním límcem a vakuovou matrací. Po poskytnutí přednemocniční neodkladné  péče byl šetrně přepraven na urgentní příjem ostravské fakultní nemocnice."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"Dechová zkouška na přítomnost alkoholu byla u  řidičky automobilu negativní. U muže byl nařízen odběr biologického materiálu v nemocničním  zařízení."</w:t>
      </w:r>
    </w:p>
    <w:p>
      <w:pPr/>
      <w:r>
        <w:rPr/>
        <w:t xml:space="preserve">Po dobu odstraňování následků a dokumentace dopravní nehody byl provoz u Východního nádraží  pouze omezen a řízen policisty kyvadlově. Případem se nyní zabývají opavští kriminalisté. Budou posuzovat míru zavinění obou účastníků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359/kolobezkar-narazil-v-opave-do-vyjizdejiciho-auta-a-tezce-se-zra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2026-08-17T08:13:44+02:00</dcterms:created>
  <dcterms:modified xsi:type="dcterms:W3CDTF">2026-08-17T08:13:44+02:00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