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IDEA FORUM o růstu kraje a nových investicích, 4. ročník konference v Ostravě</w:t>
      </w:r>
    </w:p>
    <w:p>
      <w:pPr/>
      <w:r>
        <w:rPr/>
        <w:t xml:space="preserve">Konference nabídla pohledy odborníků se zkušenostmi z mezinárodního byznysu, ekonomiky, energetiky i nových technologií. Na různorodost témat i názorů sází pořadatelé z Regionální rozvojové agentury MSIC, která konferenci uspořádala letos již po čtvrté.</w:t>
      </w:r>
    </w:p>
    <w:p>
      <w:pPr/>
      <w:r>
        <w:rPr>
          <w:b w:val="1"/>
          <w:bCs w:val="1"/>
        </w:rPr>
        <w:t xml:space="preserve">Václav Palička, předseda představenstva, MSID:</w:t>
      </w:r>
      <w:r>
        <w:rPr/>
        <w:t xml:space="preserve"> "Zaznívá tu dnes spousta nových idejí a není to jen o byznysu, ale máme tady i impulsy z archeologie. Je to hodně o AI a myslím si, že každý si odsud může odnést něco zajímavého. A vždycky na úvod zazní něco, co přinutí ty lidi trošku pouvažovat, jestli to, co dělají, dělají správně.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"Prostřednictvím těchto konferencí umíme sdělit těm investorům, jaké jsou tady příležitosti a v čem umíme spolupracovat s místními firmami a s místními, třeba i budoucími firmami."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"Fórum je o inspiraci, o budoucnosti našeho regionu, kam náš kraj směřuje, jaké jsou projekty a jaký vůbec je potenciál."</w:t>
      </w:r>
    </w:p>
    <w:p>
      <w:pPr/>
      <w:r>
        <w:rPr/>
        <w:t xml:space="preserve">Napříč hosty i řečníky zaznívala jedna společná myšlenka: důležitost osobních setkání a komunikace. Společný networking podle nich nedokáže plně nahradit ani elektronická komunikace, ani umělá inteligence.</w:t>
      </w:r>
    </w:p>
    <w:p>
      <w:pPr/>
      <w:r>
        <w:rPr>
          <w:b w:val="1"/>
          <w:bCs w:val="1"/>
        </w:rPr>
        <w:t xml:space="preserve">Sara Polak, archeoložka AI, Oxford:</w:t>
      </w:r>
      <w:r>
        <w:rPr/>
        <w:t xml:space="preserve"> "Potřebujeme tady tu společenskou kohezi, takovou tu přirozenou nenucenou výměnu nápadů a hlavně to, že já jsem sice řečník, ale nejsem expert. Je hrozně těžké být expertem v této době na cokoliv, takže myslím, že je to hodně o diskuzi i mezi pódiem a publikem, jaké diskuze to vyvolá, a za to jsem hrozně vděčná."</w:t>
      </w:r>
    </w:p>
    <w:p>
      <w:pPr/>
      <w:r>
        <w:rPr>
          <w:b w:val="1"/>
          <w:bCs w:val="1"/>
        </w:rPr>
        <w:t xml:space="preserve">Mojmír Hampl, ekonom, Národní rozpočtová rada:</w:t>
      </w:r>
      <w:r>
        <w:rPr/>
        <w:t xml:space="preserve"> "Prostě osobní setkání. Na tom se stovky nebo tisíce let fungování lidstva nic nemění. Já myslím, že se na tom nic nebude měnit ani s AI, ani s elektronizací komunikace. Prostě je potřeba se potkat."</w:t>
      </w:r>
    </w:p>
    <w:p>
      <w:pPr/>
      <w:r>
        <w:rPr/>
        <w:t xml:space="preserve">Diskuse se zaměřily na investice, které mění podobu regionu, na nové rozvojové projekty, bydlení i podporu podnikání. Právě schopnost přitahovat investory a vytvářet kvalitní podmínky pro život označují zástupci kraje za jednu z klíčových podmínek dalšího rozvoje.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437/idea-forum-o-rustu-kraje-a-novych-investicich-4-rocnik-konferen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2026-06-25T14:20:31+02:00</dcterms:created>
  <dcterms:modified xsi:type="dcterms:W3CDTF">2026-06-25T14:20:31+02:00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